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9A2" w:rsidRDefault="007419A2">
      <w:pPr>
        <w:pStyle w:val="1"/>
        <w:spacing w:line="276" w:lineRule="auto"/>
      </w:pPr>
      <w:r>
        <w:t>ПАМЯТКА</w:t>
      </w:r>
    </w:p>
    <w:p w:rsidR="00CF111B" w:rsidRDefault="00957EE8">
      <w:pPr>
        <w:pStyle w:val="1"/>
        <w:spacing w:line="276" w:lineRule="auto"/>
      </w:pPr>
      <w:r>
        <w:t>СОСТАВЫ</w:t>
      </w:r>
      <w:r>
        <w:rPr>
          <w:spacing w:val="-4"/>
        </w:rPr>
        <w:t xml:space="preserve"> </w:t>
      </w:r>
      <w:r>
        <w:t>АДМИНИСТРАТИВНЫХ</w:t>
      </w:r>
      <w:r>
        <w:rPr>
          <w:spacing w:val="-5"/>
        </w:rPr>
        <w:t xml:space="preserve"> </w:t>
      </w:r>
      <w:r>
        <w:t>ПРАВОНАРУШЕНИЙ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40"/>
        </w:rPr>
        <w:t xml:space="preserve"> </w:t>
      </w:r>
      <w:r>
        <w:t>ЗАКУПОК</w:t>
      </w:r>
      <w:r>
        <w:rPr>
          <w:spacing w:val="-4"/>
        </w:rPr>
        <w:t xml:space="preserve"> </w:t>
      </w:r>
      <w:r>
        <w:t>ТОВАРОВ,</w:t>
      </w:r>
      <w:r>
        <w:rPr>
          <w:spacing w:val="-4"/>
        </w:rPr>
        <w:t xml:space="preserve"> </w:t>
      </w:r>
      <w:r>
        <w:t>РАБОТ,</w:t>
      </w:r>
      <w:r>
        <w:rPr>
          <w:spacing w:val="-4"/>
        </w:rPr>
        <w:t xml:space="preserve"> </w:t>
      </w:r>
      <w:r>
        <w:t>УСЛУГ</w:t>
      </w:r>
      <w:r>
        <w:rPr>
          <w:spacing w:val="-4"/>
        </w:rPr>
        <w:t xml:space="preserve"> </w:t>
      </w:r>
      <w:r>
        <w:t>ОТДЕЛЬНЫМИ ВИДАМИ ЮРИДИЧ</w:t>
      </w:r>
      <w:r w:rsidR="00325C61">
        <w:t>Е</w:t>
      </w:r>
      <w:r>
        <w:t>СКИХ ЛИЦ</w:t>
      </w:r>
    </w:p>
    <w:p w:rsidR="00CF111B" w:rsidRDefault="00CF111B">
      <w:pPr>
        <w:pStyle w:val="a3"/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5955"/>
        <w:gridCol w:w="1983"/>
        <w:gridCol w:w="1419"/>
        <w:gridCol w:w="1986"/>
        <w:gridCol w:w="2693"/>
      </w:tblGrid>
      <w:tr w:rsidR="00CF111B">
        <w:trPr>
          <w:trHeight w:val="1379"/>
        </w:trPr>
        <w:tc>
          <w:tcPr>
            <w:tcW w:w="1385" w:type="dxa"/>
          </w:tcPr>
          <w:p w:rsidR="00CF111B" w:rsidRDefault="00CF111B">
            <w:pPr>
              <w:pStyle w:val="TableParagraph"/>
              <w:spacing w:before="138"/>
              <w:ind w:left="0"/>
              <w:rPr>
                <w:sz w:val="24"/>
              </w:rPr>
            </w:pPr>
          </w:p>
          <w:p w:rsidR="00CF111B" w:rsidRDefault="00957EE8">
            <w:pPr>
              <w:pStyle w:val="TableParagraph"/>
              <w:ind w:left="366" w:right="280" w:hanging="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Статья </w:t>
            </w:r>
            <w:r>
              <w:rPr>
                <w:b/>
                <w:spacing w:val="-4"/>
                <w:sz w:val="24"/>
              </w:rPr>
              <w:t>КоАП</w:t>
            </w:r>
          </w:p>
        </w:tc>
        <w:tc>
          <w:tcPr>
            <w:tcW w:w="5955" w:type="dxa"/>
          </w:tcPr>
          <w:p w:rsidR="00CF111B" w:rsidRDefault="00CF111B">
            <w:pPr>
              <w:pStyle w:val="TableParagraph"/>
              <w:spacing w:before="274"/>
              <w:ind w:left="0"/>
              <w:rPr>
                <w:sz w:val="24"/>
              </w:rPr>
            </w:pPr>
          </w:p>
          <w:p w:rsidR="00CF111B" w:rsidRDefault="00957EE8">
            <w:pPr>
              <w:pStyle w:val="TableParagraph"/>
              <w:spacing w:before="1"/>
              <w:ind w:left="513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административного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правонарушения</w:t>
            </w:r>
          </w:p>
        </w:tc>
        <w:tc>
          <w:tcPr>
            <w:tcW w:w="1983" w:type="dxa"/>
          </w:tcPr>
          <w:p w:rsidR="00CF111B" w:rsidRDefault="00957EE8" w:rsidP="00BE191E">
            <w:pPr>
              <w:pStyle w:val="TableParagraph"/>
              <w:spacing w:before="138"/>
              <w:ind w:left="177" w:right="165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Субъект</w:t>
            </w:r>
            <w:r>
              <w:rPr>
                <w:b/>
                <w:spacing w:val="-7"/>
                <w:sz w:val="24"/>
              </w:rPr>
              <w:t xml:space="preserve"> </w:t>
            </w:r>
            <w:r w:rsidR="00BE191E">
              <w:rPr>
                <w:b/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адми</w:t>
            </w:r>
            <w:r>
              <w:rPr>
                <w:b/>
                <w:spacing w:val="-2"/>
                <w:sz w:val="24"/>
              </w:rPr>
              <w:t>нистрати</w:t>
            </w:r>
            <w:r w:rsidR="00BE191E">
              <w:rPr>
                <w:b/>
                <w:spacing w:val="-2"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>вного</w:t>
            </w:r>
            <w:proofErr w:type="spellEnd"/>
            <w:proofErr w:type="gramEnd"/>
            <w:r w:rsidR="00BE191E"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правонару</w:t>
            </w:r>
            <w:r w:rsidR="00BE191E">
              <w:rPr>
                <w:b/>
                <w:sz w:val="24"/>
              </w:rPr>
              <w:t>ше-</w:t>
            </w:r>
            <w:r>
              <w:rPr>
                <w:b/>
                <w:spacing w:val="-4"/>
                <w:sz w:val="24"/>
              </w:rPr>
              <w:t>ния</w:t>
            </w:r>
            <w:proofErr w:type="spellEnd"/>
          </w:p>
        </w:tc>
        <w:tc>
          <w:tcPr>
            <w:tcW w:w="1419" w:type="dxa"/>
          </w:tcPr>
          <w:p w:rsidR="00CF111B" w:rsidRDefault="00CF111B">
            <w:pPr>
              <w:pStyle w:val="TableParagraph"/>
              <w:spacing w:before="138"/>
              <w:ind w:left="0"/>
              <w:rPr>
                <w:sz w:val="24"/>
              </w:rPr>
            </w:pPr>
          </w:p>
          <w:p w:rsidR="00CF111B" w:rsidRDefault="00957EE8">
            <w:pPr>
              <w:pStyle w:val="TableParagraph"/>
              <w:ind w:left="280" w:right="260" w:firstLine="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Размер штрафа</w:t>
            </w:r>
          </w:p>
        </w:tc>
        <w:tc>
          <w:tcPr>
            <w:tcW w:w="1986" w:type="dxa"/>
          </w:tcPr>
          <w:p w:rsidR="00CF111B" w:rsidRDefault="00957EE8">
            <w:pPr>
              <w:pStyle w:val="TableParagraph"/>
              <w:spacing w:line="276" w:lineRule="exact"/>
              <w:ind w:left="112" w:right="98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давности привлечения к </w:t>
            </w:r>
            <w:proofErr w:type="spellStart"/>
            <w:proofErr w:type="gramStart"/>
            <w:r>
              <w:rPr>
                <w:b/>
                <w:sz w:val="24"/>
              </w:rPr>
              <w:t>административ-ной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ответствен-</w:t>
            </w:r>
            <w:r>
              <w:rPr>
                <w:b/>
                <w:spacing w:val="-4"/>
                <w:sz w:val="24"/>
              </w:rPr>
              <w:t>ности</w:t>
            </w:r>
            <w:proofErr w:type="spellEnd"/>
          </w:p>
        </w:tc>
        <w:tc>
          <w:tcPr>
            <w:tcW w:w="2693" w:type="dxa"/>
          </w:tcPr>
          <w:p w:rsidR="00CF111B" w:rsidRDefault="00CF111B">
            <w:pPr>
              <w:pStyle w:val="TableParagraph"/>
              <w:spacing w:before="274"/>
              <w:ind w:left="0"/>
              <w:rPr>
                <w:sz w:val="24"/>
              </w:rPr>
            </w:pPr>
          </w:p>
          <w:p w:rsidR="00CF111B" w:rsidRDefault="00957EE8">
            <w:pPr>
              <w:pStyle w:val="TableParagraph"/>
              <w:spacing w:before="1"/>
              <w:ind w:left="430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-4"/>
                <w:sz w:val="24"/>
              </w:rPr>
              <w:t xml:space="preserve"> слова</w:t>
            </w:r>
          </w:p>
        </w:tc>
      </w:tr>
      <w:tr w:rsidR="00CF111B">
        <w:trPr>
          <w:trHeight w:val="276"/>
        </w:trPr>
        <w:tc>
          <w:tcPr>
            <w:tcW w:w="15421" w:type="dxa"/>
            <w:gridSpan w:val="6"/>
            <w:shd w:val="clear" w:color="auto" w:fill="DBE4F0"/>
          </w:tcPr>
          <w:p w:rsidR="00CF111B" w:rsidRDefault="00957EE8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Нарушение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порядка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закупки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товаров,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услуг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отдельными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видами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юридических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лиц</w:t>
            </w:r>
          </w:p>
        </w:tc>
      </w:tr>
      <w:tr w:rsidR="00CF111B">
        <w:trPr>
          <w:trHeight w:val="578"/>
        </w:trPr>
        <w:tc>
          <w:tcPr>
            <w:tcW w:w="1385" w:type="dxa"/>
            <w:vMerge w:val="restart"/>
          </w:tcPr>
          <w:p w:rsidR="00CF111B" w:rsidRDefault="00957EE8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  <w:t>ч.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7.30.4</w:t>
            </w:r>
          </w:p>
        </w:tc>
        <w:tc>
          <w:tcPr>
            <w:tcW w:w="5955" w:type="dxa"/>
            <w:vMerge w:val="restart"/>
          </w:tcPr>
          <w:p w:rsidR="00CF111B" w:rsidRDefault="00957EE8" w:rsidP="007419A2">
            <w:pPr>
              <w:pStyle w:val="TableParagraph"/>
              <w:ind w:left="107" w:right="95"/>
              <w:jc w:val="both"/>
              <w:rPr>
                <w:b/>
                <w:sz w:val="20"/>
              </w:rPr>
            </w:pPr>
            <w:r w:rsidRPr="00190A98">
              <w:rPr>
                <w:bCs/>
                <w:color w:val="010C21"/>
                <w:sz w:val="20"/>
              </w:rPr>
              <w:t>Осуществление</w:t>
            </w:r>
            <w:r w:rsidRPr="00190A98">
              <w:rPr>
                <w:bCs/>
                <w:color w:val="010C21"/>
                <w:spacing w:val="-13"/>
                <w:sz w:val="20"/>
              </w:rPr>
              <w:t xml:space="preserve"> </w:t>
            </w:r>
            <w:r w:rsidRPr="00190A98">
              <w:rPr>
                <w:bCs/>
                <w:color w:val="010C21"/>
                <w:sz w:val="20"/>
              </w:rPr>
              <w:t>закупки</w:t>
            </w:r>
            <w:r>
              <w:rPr>
                <w:b/>
                <w:color w:val="010C21"/>
                <w:spacing w:val="-12"/>
                <w:sz w:val="20"/>
              </w:rPr>
              <w:t xml:space="preserve"> </w:t>
            </w:r>
            <w:r>
              <w:rPr>
                <w:color w:val="010C21"/>
                <w:sz w:val="20"/>
              </w:rPr>
              <w:t>товаров,</w:t>
            </w:r>
            <w:r>
              <w:rPr>
                <w:color w:val="010C21"/>
                <w:spacing w:val="-13"/>
                <w:sz w:val="20"/>
              </w:rPr>
              <w:t xml:space="preserve"> </w:t>
            </w:r>
            <w:r>
              <w:rPr>
                <w:color w:val="010C21"/>
                <w:sz w:val="20"/>
              </w:rPr>
              <w:t>работ,</w:t>
            </w:r>
            <w:r>
              <w:rPr>
                <w:color w:val="010C21"/>
                <w:spacing w:val="-12"/>
                <w:sz w:val="20"/>
              </w:rPr>
              <w:t xml:space="preserve"> </w:t>
            </w:r>
            <w:r>
              <w:rPr>
                <w:color w:val="010C21"/>
                <w:sz w:val="20"/>
              </w:rPr>
              <w:t>услуг</w:t>
            </w:r>
            <w:r>
              <w:rPr>
                <w:color w:val="010C21"/>
                <w:spacing w:val="-13"/>
                <w:sz w:val="20"/>
              </w:rPr>
              <w:t xml:space="preserve"> </w:t>
            </w:r>
            <w:r>
              <w:rPr>
                <w:color w:val="010C21"/>
                <w:sz w:val="20"/>
              </w:rPr>
              <w:t>в</w:t>
            </w:r>
            <w:r>
              <w:rPr>
                <w:color w:val="010C21"/>
                <w:spacing w:val="-12"/>
                <w:sz w:val="20"/>
              </w:rPr>
              <w:t xml:space="preserve"> </w:t>
            </w:r>
            <w:r>
              <w:rPr>
                <w:color w:val="010C21"/>
                <w:sz w:val="20"/>
              </w:rPr>
              <w:t>случае,</w:t>
            </w:r>
            <w:r>
              <w:rPr>
                <w:color w:val="010C21"/>
                <w:spacing w:val="-13"/>
                <w:sz w:val="20"/>
              </w:rPr>
              <w:t xml:space="preserve"> </w:t>
            </w:r>
            <w:r>
              <w:rPr>
                <w:color w:val="010C21"/>
                <w:sz w:val="20"/>
              </w:rPr>
              <w:t>если</w:t>
            </w:r>
            <w:r>
              <w:rPr>
                <w:color w:val="010C21"/>
                <w:spacing w:val="-12"/>
                <w:sz w:val="20"/>
              </w:rPr>
              <w:t xml:space="preserve"> </w:t>
            </w:r>
            <w:r>
              <w:rPr>
                <w:color w:val="010C21"/>
                <w:sz w:val="20"/>
              </w:rPr>
              <w:t xml:space="preserve">такая закупка в соответствии с законодательством Российской </w:t>
            </w:r>
            <w:r w:rsidR="007419A2">
              <w:rPr>
                <w:color w:val="010C21"/>
                <w:sz w:val="20"/>
              </w:rPr>
              <w:t xml:space="preserve">          </w:t>
            </w:r>
            <w:r>
              <w:rPr>
                <w:color w:val="010C21"/>
                <w:sz w:val="20"/>
              </w:rPr>
              <w:t>Федерации</w:t>
            </w:r>
            <w:r>
              <w:rPr>
                <w:color w:val="010C21"/>
                <w:spacing w:val="-13"/>
                <w:sz w:val="20"/>
              </w:rPr>
              <w:t xml:space="preserve"> </w:t>
            </w:r>
            <w:r>
              <w:rPr>
                <w:color w:val="010C21"/>
                <w:sz w:val="20"/>
              </w:rPr>
              <w:t>в</w:t>
            </w:r>
            <w:r>
              <w:rPr>
                <w:color w:val="010C21"/>
                <w:spacing w:val="-12"/>
                <w:sz w:val="20"/>
              </w:rPr>
              <w:t xml:space="preserve"> </w:t>
            </w:r>
            <w:r>
              <w:rPr>
                <w:color w:val="010C21"/>
                <w:sz w:val="20"/>
              </w:rPr>
              <w:t>сфере</w:t>
            </w:r>
            <w:r>
              <w:rPr>
                <w:color w:val="010C21"/>
                <w:spacing w:val="-13"/>
                <w:sz w:val="20"/>
              </w:rPr>
              <w:t xml:space="preserve"> </w:t>
            </w:r>
            <w:r>
              <w:rPr>
                <w:color w:val="010C21"/>
                <w:sz w:val="20"/>
              </w:rPr>
              <w:t>закупок</w:t>
            </w:r>
            <w:r>
              <w:rPr>
                <w:color w:val="010C21"/>
                <w:spacing w:val="-12"/>
                <w:sz w:val="20"/>
              </w:rPr>
              <w:t xml:space="preserve"> </w:t>
            </w:r>
            <w:r>
              <w:rPr>
                <w:color w:val="010C21"/>
                <w:sz w:val="20"/>
              </w:rPr>
              <w:t>товаров,</w:t>
            </w:r>
            <w:r>
              <w:rPr>
                <w:color w:val="010C21"/>
                <w:spacing w:val="-13"/>
                <w:sz w:val="20"/>
              </w:rPr>
              <w:t xml:space="preserve"> </w:t>
            </w:r>
            <w:r>
              <w:rPr>
                <w:color w:val="010C21"/>
                <w:sz w:val="20"/>
              </w:rPr>
              <w:t>работ,</w:t>
            </w:r>
            <w:r>
              <w:rPr>
                <w:color w:val="010C21"/>
                <w:spacing w:val="-12"/>
                <w:sz w:val="20"/>
              </w:rPr>
              <w:t xml:space="preserve"> </w:t>
            </w:r>
            <w:r>
              <w:rPr>
                <w:color w:val="010C21"/>
                <w:sz w:val="20"/>
              </w:rPr>
              <w:t>услуг</w:t>
            </w:r>
            <w:r>
              <w:rPr>
                <w:color w:val="010C21"/>
                <w:spacing w:val="-13"/>
                <w:sz w:val="20"/>
              </w:rPr>
              <w:t xml:space="preserve"> </w:t>
            </w:r>
            <w:r>
              <w:rPr>
                <w:color w:val="010C21"/>
                <w:sz w:val="20"/>
              </w:rPr>
              <w:t>отдельными</w:t>
            </w:r>
            <w:r>
              <w:rPr>
                <w:color w:val="010C21"/>
                <w:spacing w:val="-12"/>
                <w:sz w:val="20"/>
              </w:rPr>
              <w:t xml:space="preserve"> </w:t>
            </w:r>
            <w:r>
              <w:rPr>
                <w:color w:val="010C21"/>
                <w:sz w:val="20"/>
              </w:rPr>
              <w:t>видами</w:t>
            </w:r>
            <w:r>
              <w:rPr>
                <w:color w:val="010C21"/>
                <w:spacing w:val="-13"/>
                <w:sz w:val="20"/>
              </w:rPr>
              <w:t xml:space="preserve"> </w:t>
            </w:r>
            <w:r>
              <w:rPr>
                <w:color w:val="010C21"/>
                <w:sz w:val="20"/>
              </w:rPr>
              <w:t>юридических</w:t>
            </w:r>
            <w:r>
              <w:rPr>
                <w:color w:val="010C21"/>
                <w:spacing w:val="-8"/>
                <w:sz w:val="20"/>
              </w:rPr>
              <w:t xml:space="preserve"> </w:t>
            </w:r>
            <w:r>
              <w:rPr>
                <w:color w:val="010C21"/>
                <w:sz w:val="20"/>
              </w:rPr>
              <w:t>лиц</w:t>
            </w:r>
            <w:r>
              <w:rPr>
                <w:color w:val="010C21"/>
                <w:spacing w:val="-12"/>
                <w:sz w:val="20"/>
              </w:rPr>
              <w:t xml:space="preserve"> </w:t>
            </w:r>
            <w:r w:rsidRPr="007419A2">
              <w:rPr>
                <w:bCs/>
                <w:color w:val="010C21"/>
                <w:sz w:val="20"/>
              </w:rPr>
              <w:t>должна</w:t>
            </w:r>
            <w:r w:rsidRPr="007419A2">
              <w:rPr>
                <w:bCs/>
                <w:color w:val="010C21"/>
                <w:spacing w:val="-11"/>
                <w:sz w:val="20"/>
              </w:rPr>
              <w:t xml:space="preserve"> </w:t>
            </w:r>
            <w:r w:rsidRPr="007419A2">
              <w:rPr>
                <w:bCs/>
                <w:color w:val="010C21"/>
                <w:sz w:val="20"/>
              </w:rPr>
              <w:t>осуществляться</w:t>
            </w:r>
            <w:r w:rsidRPr="007419A2">
              <w:rPr>
                <w:bCs/>
                <w:color w:val="010C21"/>
                <w:spacing w:val="-8"/>
                <w:sz w:val="20"/>
              </w:rPr>
              <w:t xml:space="preserve"> </w:t>
            </w:r>
            <w:r w:rsidRPr="007419A2">
              <w:rPr>
                <w:bCs/>
                <w:color w:val="010C21"/>
                <w:sz w:val="20"/>
              </w:rPr>
              <w:t>в</w:t>
            </w:r>
            <w:r w:rsidRPr="007419A2">
              <w:rPr>
                <w:bCs/>
                <w:color w:val="010C21"/>
                <w:spacing w:val="-11"/>
                <w:sz w:val="20"/>
              </w:rPr>
              <w:t xml:space="preserve"> </w:t>
            </w:r>
            <w:r w:rsidRPr="007419A2">
              <w:rPr>
                <w:bCs/>
                <w:color w:val="010C21"/>
                <w:sz w:val="20"/>
              </w:rPr>
              <w:t>порядке,</w:t>
            </w:r>
            <w:r w:rsidRPr="007419A2">
              <w:rPr>
                <w:bCs/>
                <w:color w:val="010C21"/>
                <w:spacing w:val="-11"/>
                <w:sz w:val="20"/>
              </w:rPr>
              <w:t xml:space="preserve"> </w:t>
            </w:r>
            <w:r w:rsidRPr="007419A2">
              <w:rPr>
                <w:bCs/>
                <w:color w:val="010C21"/>
                <w:sz w:val="20"/>
              </w:rPr>
              <w:t>предусмотренном законодательством Российской Федерации и иными нормативными</w:t>
            </w:r>
            <w:r w:rsidRPr="007419A2">
              <w:rPr>
                <w:bCs/>
                <w:color w:val="010C21"/>
                <w:spacing w:val="-10"/>
                <w:sz w:val="20"/>
              </w:rPr>
              <w:t xml:space="preserve"> </w:t>
            </w:r>
            <w:r w:rsidRPr="007419A2">
              <w:rPr>
                <w:bCs/>
                <w:color w:val="010C21"/>
                <w:sz w:val="20"/>
              </w:rPr>
              <w:t>правовыми</w:t>
            </w:r>
            <w:r w:rsidRPr="007419A2">
              <w:rPr>
                <w:bCs/>
                <w:color w:val="010C21"/>
                <w:spacing w:val="-10"/>
                <w:sz w:val="20"/>
              </w:rPr>
              <w:t xml:space="preserve"> </w:t>
            </w:r>
            <w:r w:rsidRPr="007419A2">
              <w:rPr>
                <w:bCs/>
                <w:color w:val="010C21"/>
                <w:sz w:val="20"/>
              </w:rPr>
              <w:t>актами</w:t>
            </w:r>
            <w:r w:rsidRPr="007419A2">
              <w:rPr>
                <w:bCs/>
                <w:color w:val="010C21"/>
                <w:spacing w:val="-10"/>
                <w:sz w:val="20"/>
              </w:rPr>
              <w:t xml:space="preserve"> </w:t>
            </w:r>
            <w:r w:rsidRPr="007419A2">
              <w:rPr>
                <w:bCs/>
                <w:color w:val="010C21"/>
                <w:sz w:val="20"/>
              </w:rPr>
              <w:t>о</w:t>
            </w:r>
            <w:r w:rsidRPr="007419A2">
              <w:rPr>
                <w:bCs/>
                <w:color w:val="010C21"/>
                <w:spacing w:val="-12"/>
                <w:sz w:val="20"/>
              </w:rPr>
              <w:t xml:space="preserve"> </w:t>
            </w:r>
            <w:r w:rsidRPr="007419A2">
              <w:rPr>
                <w:bCs/>
                <w:color w:val="010C21"/>
                <w:sz w:val="20"/>
              </w:rPr>
              <w:t>контрактной</w:t>
            </w:r>
            <w:r w:rsidRPr="007419A2">
              <w:rPr>
                <w:bCs/>
                <w:color w:val="010C21"/>
                <w:spacing w:val="-12"/>
                <w:sz w:val="20"/>
              </w:rPr>
              <w:t xml:space="preserve"> </w:t>
            </w:r>
            <w:r w:rsidRPr="007419A2">
              <w:rPr>
                <w:bCs/>
                <w:color w:val="010C21"/>
                <w:sz w:val="20"/>
              </w:rPr>
              <w:t>системе</w:t>
            </w:r>
            <w:r w:rsidRPr="007419A2">
              <w:rPr>
                <w:bCs/>
                <w:color w:val="010C21"/>
                <w:spacing w:val="-10"/>
                <w:sz w:val="20"/>
              </w:rPr>
              <w:t xml:space="preserve"> </w:t>
            </w:r>
            <w:r w:rsidRPr="007419A2">
              <w:rPr>
                <w:bCs/>
                <w:color w:val="010C21"/>
                <w:sz w:val="20"/>
              </w:rPr>
              <w:t>в</w:t>
            </w:r>
            <w:r w:rsidRPr="007419A2">
              <w:rPr>
                <w:bCs/>
                <w:color w:val="010C21"/>
                <w:spacing w:val="-10"/>
                <w:sz w:val="20"/>
              </w:rPr>
              <w:t xml:space="preserve"> </w:t>
            </w:r>
            <w:r w:rsidRPr="007419A2">
              <w:rPr>
                <w:bCs/>
                <w:color w:val="010C21"/>
                <w:spacing w:val="-2"/>
                <w:sz w:val="20"/>
              </w:rPr>
              <w:t>сфе</w:t>
            </w:r>
            <w:r w:rsidR="007419A2" w:rsidRPr="007419A2">
              <w:rPr>
                <w:bCs/>
                <w:color w:val="010C21"/>
                <w:spacing w:val="-2"/>
                <w:sz w:val="20"/>
              </w:rPr>
              <w:t xml:space="preserve">ре </w:t>
            </w:r>
            <w:r w:rsidRPr="007419A2">
              <w:rPr>
                <w:bCs/>
                <w:color w:val="010C21"/>
                <w:sz w:val="20"/>
              </w:rPr>
              <w:t>закупок,</w:t>
            </w:r>
            <w:r w:rsidRPr="007419A2">
              <w:rPr>
                <w:bCs/>
                <w:color w:val="010C21"/>
                <w:spacing w:val="-3"/>
                <w:sz w:val="20"/>
              </w:rPr>
              <w:t xml:space="preserve"> </w:t>
            </w:r>
            <w:r w:rsidRPr="007419A2">
              <w:rPr>
                <w:bCs/>
                <w:color w:val="010C21"/>
                <w:sz w:val="20"/>
              </w:rPr>
              <w:t>в</w:t>
            </w:r>
            <w:r w:rsidRPr="007419A2">
              <w:rPr>
                <w:bCs/>
                <w:color w:val="010C21"/>
                <w:spacing w:val="-4"/>
                <w:sz w:val="20"/>
              </w:rPr>
              <w:t xml:space="preserve"> </w:t>
            </w:r>
            <w:r w:rsidRPr="007419A2">
              <w:rPr>
                <w:bCs/>
                <w:color w:val="010C21"/>
                <w:sz w:val="20"/>
              </w:rPr>
              <w:t>ином</w:t>
            </w:r>
            <w:r w:rsidRPr="007419A2">
              <w:rPr>
                <w:bCs/>
                <w:color w:val="010C21"/>
                <w:spacing w:val="-6"/>
                <w:sz w:val="20"/>
              </w:rPr>
              <w:t xml:space="preserve"> </w:t>
            </w:r>
            <w:r w:rsidRPr="007419A2">
              <w:rPr>
                <w:bCs/>
                <w:color w:val="010C21"/>
                <w:spacing w:val="-2"/>
                <w:sz w:val="20"/>
              </w:rPr>
              <w:t>порядке</w:t>
            </w:r>
          </w:p>
        </w:tc>
        <w:tc>
          <w:tcPr>
            <w:tcW w:w="1983" w:type="dxa"/>
          </w:tcPr>
          <w:p w:rsidR="00CF111B" w:rsidRDefault="00957EE8">
            <w:pPr>
              <w:pStyle w:val="TableParagraph"/>
              <w:spacing w:before="17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ДЛ</w:t>
            </w:r>
          </w:p>
        </w:tc>
        <w:tc>
          <w:tcPr>
            <w:tcW w:w="1419" w:type="dxa"/>
          </w:tcPr>
          <w:p w:rsidR="00CF111B" w:rsidRDefault="00957EE8">
            <w:pPr>
              <w:pStyle w:val="TableParagraph"/>
              <w:spacing w:before="60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</w:t>
            </w:r>
          </w:p>
          <w:p w:rsidR="00CF111B" w:rsidRDefault="00957EE8">
            <w:pPr>
              <w:pStyle w:val="TableParagraph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000 </w:t>
            </w:r>
            <w:r>
              <w:rPr>
                <w:spacing w:val="-4"/>
                <w:sz w:val="20"/>
              </w:rPr>
              <w:t>руб.</w:t>
            </w:r>
          </w:p>
        </w:tc>
        <w:tc>
          <w:tcPr>
            <w:tcW w:w="1986" w:type="dxa"/>
            <w:vMerge w:val="restart"/>
          </w:tcPr>
          <w:p w:rsidR="00CF111B" w:rsidRDefault="00CF111B">
            <w:pPr>
              <w:pStyle w:val="TableParagraph"/>
              <w:spacing w:before="115"/>
              <w:ind w:left="0"/>
              <w:rPr>
                <w:sz w:val="20"/>
              </w:rPr>
            </w:pPr>
          </w:p>
          <w:p w:rsidR="00CF111B" w:rsidRDefault="00957EE8">
            <w:pPr>
              <w:pStyle w:val="TableParagraph"/>
              <w:spacing w:before="1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год со дня </w:t>
            </w:r>
            <w:r w:rsidR="007419A2">
              <w:rPr>
                <w:sz w:val="20"/>
              </w:rPr>
              <w:t xml:space="preserve">             </w:t>
            </w:r>
            <w:r>
              <w:rPr>
                <w:sz w:val="20"/>
              </w:rPr>
              <w:t>совершения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административного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правонару</w:t>
            </w:r>
            <w:r>
              <w:rPr>
                <w:spacing w:val="-4"/>
                <w:sz w:val="20"/>
              </w:rPr>
              <w:t>шения</w:t>
            </w:r>
          </w:p>
        </w:tc>
        <w:tc>
          <w:tcPr>
            <w:tcW w:w="2693" w:type="dxa"/>
            <w:vMerge w:val="restart"/>
          </w:tcPr>
          <w:p w:rsidR="00CF111B" w:rsidRDefault="00957EE8">
            <w:pPr>
              <w:pStyle w:val="TableParagraph"/>
              <w:ind w:left="1090" w:right="112" w:hanging="975"/>
              <w:rPr>
                <w:sz w:val="20"/>
              </w:rPr>
            </w:pPr>
            <w:r>
              <w:rPr>
                <w:sz w:val="20"/>
              </w:rPr>
              <w:t>Неверный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способа</w:t>
            </w:r>
            <w:r>
              <w:rPr>
                <w:spacing w:val="-13"/>
                <w:sz w:val="20"/>
              </w:rPr>
              <w:t xml:space="preserve"> </w:t>
            </w:r>
            <w:r w:rsidR="007419A2">
              <w:rPr>
                <w:spacing w:val="-13"/>
                <w:sz w:val="20"/>
              </w:rPr>
              <w:t xml:space="preserve">        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>купки</w:t>
            </w:r>
          </w:p>
        </w:tc>
      </w:tr>
      <w:tr w:rsidR="00CF111B">
        <w:trPr>
          <w:trHeight w:val="1021"/>
        </w:trPr>
        <w:tc>
          <w:tcPr>
            <w:tcW w:w="1385" w:type="dxa"/>
            <w:vMerge/>
            <w:tcBorders>
              <w:top w:val="nil"/>
            </w:tcBorders>
          </w:tcPr>
          <w:p w:rsidR="00CF111B" w:rsidRDefault="00CF111B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  <w:vMerge/>
            <w:tcBorders>
              <w:top w:val="nil"/>
            </w:tcBorders>
          </w:tcPr>
          <w:p w:rsidR="00CF111B" w:rsidRDefault="00CF111B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CF111B" w:rsidRDefault="00CF111B">
            <w:pPr>
              <w:pStyle w:val="TableParagraph"/>
              <w:spacing w:before="166"/>
              <w:ind w:left="0"/>
              <w:rPr>
                <w:sz w:val="20"/>
              </w:rPr>
            </w:pPr>
          </w:p>
          <w:p w:rsidR="00CF111B" w:rsidRDefault="00957EE8">
            <w:pPr>
              <w:pStyle w:val="TableParagraph"/>
              <w:ind w:righ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ЮЛ</w:t>
            </w:r>
          </w:p>
        </w:tc>
        <w:tc>
          <w:tcPr>
            <w:tcW w:w="1419" w:type="dxa"/>
          </w:tcPr>
          <w:p w:rsidR="00CF111B" w:rsidRDefault="00CF111B">
            <w:pPr>
              <w:pStyle w:val="TableParagraph"/>
              <w:spacing w:before="51"/>
              <w:ind w:left="0"/>
              <w:rPr>
                <w:sz w:val="20"/>
              </w:rPr>
            </w:pPr>
          </w:p>
          <w:p w:rsidR="00CF111B" w:rsidRDefault="00957EE8">
            <w:pPr>
              <w:pStyle w:val="TableParagraph"/>
              <w:ind w:left="189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  <w:p w:rsidR="00CF111B" w:rsidRDefault="00957EE8">
            <w:pPr>
              <w:pStyle w:val="TableParagraph"/>
              <w:ind w:left="184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руб.</w:t>
            </w:r>
          </w:p>
        </w:tc>
        <w:tc>
          <w:tcPr>
            <w:tcW w:w="1986" w:type="dxa"/>
            <w:vMerge/>
            <w:tcBorders>
              <w:top w:val="nil"/>
            </w:tcBorders>
          </w:tcPr>
          <w:p w:rsidR="00CF111B" w:rsidRDefault="00CF111B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CF111B" w:rsidRDefault="00CF111B">
            <w:pPr>
              <w:rPr>
                <w:sz w:val="2"/>
                <w:szCs w:val="2"/>
              </w:rPr>
            </w:pPr>
          </w:p>
        </w:tc>
      </w:tr>
      <w:tr w:rsidR="00CF111B">
        <w:trPr>
          <w:trHeight w:val="621"/>
        </w:trPr>
        <w:tc>
          <w:tcPr>
            <w:tcW w:w="1385" w:type="dxa"/>
            <w:vMerge w:val="restart"/>
          </w:tcPr>
          <w:p w:rsidR="00CF111B" w:rsidRDefault="00957EE8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  <w:t>ч.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7.30.4</w:t>
            </w:r>
          </w:p>
        </w:tc>
        <w:tc>
          <w:tcPr>
            <w:tcW w:w="5955" w:type="dxa"/>
            <w:vMerge w:val="restart"/>
          </w:tcPr>
          <w:p w:rsidR="00CF111B" w:rsidRDefault="00957EE8">
            <w:pPr>
              <w:pStyle w:val="TableParagraph"/>
              <w:ind w:left="107" w:right="95"/>
              <w:jc w:val="both"/>
              <w:rPr>
                <w:b/>
                <w:sz w:val="20"/>
              </w:rPr>
            </w:pPr>
            <w:r w:rsidRPr="00190A98">
              <w:rPr>
                <w:bCs/>
                <w:sz w:val="20"/>
              </w:rPr>
              <w:t>Нарушение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заказчиком установленных законодательством </w:t>
            </w:r>
            <w:r w:rsidR="007419A2">
              <w:rPr>
                <w:sz w:val="20"/>
              </w:rPr>
              <w:t xml:space="preserve">           </w:t>
            </w:r>
            <w:r>
              <w:rPr>
                <w:sz w:val="20"/>
              </w:rPr>
              <w:t>Российской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закупок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отдельными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юридических лиц </w:t>
            </w:r>
            <w:r w:rsidRPr="007419A2">
              <w:rPr>
                <w:bCs/>
                <w:sz w:val="20"/>
              </w:rPr>
              <w:t>требований к содержанию документов</w:t>
            </w:r>
            <w:r>
              <w:rPr>
                <w:sz w:val="20"/>
              </w:rPr>
              <w:t xml:space="preserve">, формируемых (составляемых) при осуществлении закупок, либо </w:t>
            </w:r>
            <w:r w:rsidRPr="007419A2">
              <w:rPr>
                <w:bCs/>
                <w:sz w:val="20"/>
              </w:rPr>
              <w:t>нарушение предусмотренных указанным законодательством порядка и сроков размещения информации и документов</w:t>
            </w:r>
          </w:p>
        </w:tc>
        <w:tc>
          <w:tcPr>
            <w:tcW w:w="1983" w:type="dxa"/>
          </w:tcPr>
          <w:p w:rsidR="00CF111B" w:rsidRDefault="00957EE8">
            <w:pPr>
              <w:pStyle w:val="TableParagraph"/>
              <w:spacing w:before="19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ДЛ</w:t>
            </w:r>
          </w:p>
        </w:tc>
        <w:tc>
          <w:tcPr>
            <w:tcW w:w="1419" w:type="dxa"/>
          </w:tcPr>
          <w:p w:rsidR="00CF111B" w:rsidRDefault="00957EE8">
            <w:pPr>
              <w:pStyle w:val="TableParagraph"/>
              <w:spacing w:before="82"/>
              <w:ind w:right="1"/>
              <w:jc w:val="center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000 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  <w:p w:rsidR="00CF111B" w:rsidRDefault="00957EE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000 </w:t>
            </w:r>
            <w:r>
              <w:rPr>
                <w:spacing w:val="-4"/>
                <w:sz w:val="20"/>
              </w:rPr>
              <w:t>руб.</w:t>
            </w:r>
          </w:p>
        </w:tc>
        <w:tc>
          <w:tcPr>
            <w:tcW w:w="1986" w:type="dxa"/>
            <w:vMerge w:val="restart"/>
          </w:tcPr>
          <w:p w:rsidR="00CF111B" w:rsidRDefault="00CF111B">
            <w:pPr>
              <w:pStyle w:val="TableParagraph"/>
              <w:spacing w:before="27"/>
              <w:ind w:left="0"/>
              <w:rPr>
                <w:sz w:val="20"/>
              </w:rPr>
            </w:pPr>
          </w:p>
          <w:p w:rsidR="00CF111B" w:rsidRDefault="00957EE8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год со дня </w:t>
            </w:r>
            <w:r w:rsidR="007419A2">
              <w:rPr>
                <w:sz w:val="20"/>
              </w:rPr>
              <w:t xml:space="preserve">              </w:t>
            </w:r>
            <w:r>
              <w:rPr>
                <w:sz w:val="20"/>
              </w:rPr>
              <w:t>совершения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административного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правонару</w:t>
            </w:r>
            <w:r>
              <w:rPr>
                <w:spacing w:val="-4"/>
                <w:sz w:val="20"/>
              </w:rPr>
              <w:t>шения</w:t>
            </w:r>
          </w:p>
        </w:tc>
        <w:tc>
          <w:tcPr>
            <w:tcW w:w="2693" w:type="dxa"/>
            <w:vMerge w:val="restart"/>
          </w:tcPr>
          <w:p w:rsidR="00CF111B" w:rsidRDefault="00957EE8">
            <w:pPr>
              <w:pStyle w:val="TableParagraph"/>
              <w:ind w:left="836" w:right="100" w:hanging="730"/>
              <w:rPr>
                <w:sz w:val="20"/>
              </w:rPr>
            </w:pPr>
            <w:r>
              <w:rPr>
                <w:sz w:val="20"/>
              </w:rPr>
              <w:t>Нарушение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3"/>
                <w:sz w:val="20"/>
              </w:rPr>
              <w:t xml:space="preserve"> </w:t>
            </w:r>
            <w:r w:rsidR="007419A2">
              <w:rPr>
                <w:spacing w:val="-13"/>
                <w:sz w:val="20"/>
              </w:rPr>
              <w:t xml:space="preserve">       </w:t>
            </w: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>кументации</w:t>
            </w:r>
          </w:p>
        </w:tc>
      </w:tr>
      <w:tr w:rsidR="00CF111B">
        <w:trPr>
          <w:trHeight w:val="804"/>
        </w:trPr>
        <w:tc>
          <w:tcPr>
            <w:tcW w:w="1385" w:type="dxa"/>
            <w:vMerge/>
            <w:tcBorders>
              <w:top w:val="nil"/>
            </w:tcBorders>
          </w:tcPr>
          <w:p w:rsidR="00CF111B" w:rsidRDefault="00CF111B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  <w:vMerge/>
            <w:tcBorders>
              <w:top w:val="nil"/>
            </w:tcBorders>
          </w:tcPr>
          <w:p w:rsidR="00CF111B" w:rsidRDefault="00CF111B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CF111B" w:rsidRDefault="00CF111B">
            <w:pPr>
              <w:pStyle w:val="TableParagraph"/>
              <w:spacing w:before="58"/>
              <w:ind w:left="0"/>
              <w:rPr>
                <w:sz w:val="20"/>
              </w:rPr>
            </w:pPr>
          </w:p>
          <w:p w:rsidR="00CF111B" w:rsidRDefault="00957EE8">
            <w:pPr>
              <w:pStyle w:val="TableParagraph"/>
              <w:spacing w:before="1"/>
              <w:ind w:righ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ЮЛ</w:t>
            </w:r>
          </w:p>
        </w:tc>
        <w:tc>
          <w:tcPr>
            <w:tcW w:w="1419" w:type="dxa"/>
          </w:tcPr>
          <w:p w:rsidR="00CF111B" w:rsidRDefault="00957EE8">
            <w:pPr>
              <w:pStyle w:val="TableParagraph"/>
              <w:spacing w:before="173"/>
              <w:ind w:left="167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10 000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  <w:p w:rsidR="00CF111B" w:rsidRDefault="00957EE8">
            <w:pPr>
              <w:pStyle w:val="TableParagraph"/>
              <w:spacing w:before="1"/>
              <w:ind w:left="235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руб.</w:t>
            </w:r>
          </w:p>
        </w:tc>
        <w:tc>
          <w:tcPr>
            <w:tcW w:w="1986" w:type="dxa"/>
            <w:vMerge/>
            <w:tcBorders>
              <w:top w:val="nil"/>
            </w:tcBorders>
          </w:tcPr>
          <w:p w:rsidR="00CF111B" w:rsidRDefault="00CF111B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CF111B" w:rsidRDefault="00CF111B">
            <w:pPr>
              <w:rPr>
                <w:sz w:val="2"/>
                <w:szCs w:val="2"/>
              </w:rPr>
            </w:pPr>
          </w:p>
        </w:tc>
      </w:tr>
      <w:tr w:rsidR="00CF111B">
        <w:trPr>
          <w:trHeight w:val="599"/>
        </w:trPr>
        <w:tc>
          <w:tcPr>
            <w:tcW w:w="1385" w:type="dxa"/>
            <w:vMerge w:val="restart"/>
          </w:tcPr>
          <w:p w:rsidR="00CF111B" w:rsidRDefault="00957EE8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ч.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7.30.4</w:t>
            </w:r>
          </w:p>
        </w:tc>
        <w:tc>
          <w:tcPr>
            <w:tcW w:w="5955" w:type="dxa"/>
            <w:vMerge w:val="restart"/>
          </w:tcPr>
          <w:p w:rsidR="00CF111B" w:rsidRPr="00190A98" w:rsidRDefault="00957EE8" w:rsidP="00190A98">
            <w:pPr>
              <w:pStyle w:val="TableParagraph"/>
              <w:spacing w:before="17"/>
              <w:ind w:left="107" w:right="94"/>
              <w:jc w:val="both"/>
              <w:rPr>
                <w:bCs/>
                <w:sz w:val="20"/>
              </w:rPr>
            </w:pPr>
            <w:r w:rsidRPr="00190A98">
              <w:rPr>
                <w:bCs/>
                <w:sz w:val="20"/>
              </w:rPr>
              <w:t>Установление</w:t>
            </w:r>
            <w:r w:rsidRPr="00190A98">
              <w:rPr>
                <w:bCs/>
                <w:spacing w:val="-6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требований</w:t>
            </w:r>
            <w:r w:rsidRPr="00190A98">
              <w:rPr>
                <w:bCs/>
                <w:spacing w:val="-7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к</w:t>
            </w:r>
            <w:r w:rsidRPr="00190A98">
              <w:rPr>
                <w:bCs/>
                <w:spacing w:val="-6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участникам</w:t>
            </w:r>
            <w:r w:rsidRPr="00190A98">
              <w:rPr>
                <w:bCs/>
                <w:spacing w:val="-5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закупок</w:t>
            </w:r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закупаемым товарам,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работам,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услугам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(или</w:t>
            </w:r>
            <w:r w:rsidRPr="00190A98">
              <w:rPr>
                <w:sz w:val="20"/>
              </w:rPr>
              <w:t>)</w:t>
            </w:r>
            <w:r w:rsidRPr="00190A98">
              <w:rPr>
                <w:spacing w:val="-9"/>
                <w:sz w:val="20"/>
              </w:rPr>
              <w:t xml:space="preserve"> </w:t>
            </w:r>
            <w:r w:rsidRPr="00190A98">
              <w:rPr>
                <w:sz w:val="20"/>
              </w:rPr>
              <w:t>к</w:t>
            </w:r>
            <w:r w:rsidRPr="00190A98">
              <w:rPr>
                <w:spacing w:val="-7"/>
                <w:sz w:val="20"/>
              </w:rPr>
              <w:t xml:space="preserve"> </w:t>
            </w:r>
            <w:r w:rsidRPr="00190A98">
              <w:rPr>
                <w:sz w:val="20"/>
              </w:rPr>
              <w:t>условиям</w:t>
            </w:r>
            <w:r w:rsidRPr="00190A98">
              <w:rPr>
                <w:spacing w:val="-9"/>
                <w:sz w:val="20"/>
              </w:rPr>
              <w:t xml:space="preserve"> </w:t>
            </w:r>
            <w:r w:rsidRPr="00190A98">
              <w:rPr>
                <w:sz w:val="20"/>
              </w:rPr>
              <w:t>договора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-8"/>
                <w:sz w:val="20"/>
              </w:rPr>
              <w:t xml:space="preserve"> </w:t>
            </w:r>
            <w:r w:rsidR="00190A98">
              <w:rPr>
                <w:b/>
                <w:spacing w:val="-8"/>
                <w:sz w:val="20"/>
              </w:rPr>
              <w:t xml:space="preserve">        </w:t>
            </w:r>
            <w:r w:rsidRPr="00190A98">
              <w:rPr>
                <w:bCs/>
                <w:sz w:val="20"/>
              </w:rPr>
              <w:t>нарушением</w:t>
            </w:r>
            <w:r w:rsidRPr="00190A98">
              <w:rPr>
                <w:bCs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законодательства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закупок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от-дельными</w:t>
            </w:r>
            <w:proofErr w:type="gramEnd"/>
            <w:r>
              <w:rPr>
                <w:sz w:val="20"/>
              </w:rPr>
              <w:t xml:space="preserve"> видами юридических лиц либо </w:t>
            </w:r>
            <w:r w:rsidRPr="00190A98">
              <w:rPr>
                <w:bCs/>
                <w:sz w:val="20"/>
              </w:rPr>
              <w:t>оценка и (или) сопоставление</w:t>
            </w:r>
            <w:r w:rsidRPr="00190A98">
              <w:rPr>
                <w:bCs/>
                <w:spacing w:val="3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заявок</w:t>
            </w:r>
            <w:r w:rsidRPr="00190A98">
              <w:rPr>
                <w:bCs/>
                <w:spacing w:val="1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на</w:t>
            </w:r>
            <w:r w:rsidRPr="00190A98">
              <w:rPr>
                <w:bCs/>
                <w:spacing w:val="2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участие</w:t>
            </w:r>
            <w:r w:rsidRPr="00190A98">
              <w:rPr>
                <w:bCs/>
                <w:spacing w:val="3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в</w:t>
            </w:r>
            <w:r w:rsidRPr="00190A98">
              <w:rPr>
                <w:bCs/>
                <w:spacing w:val="4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закупке</w:t>
            </w:r>
            <w:r w:rsidRPr="00190A98">
              <w:rPr>
                <w:bCs/>
                <w:spacing w:val="1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с</w:t>
            </w:r>
            <w:r w:rsidRPr="00190A98">
              <w:rPr>
                <w:bCs/>
                <w:spacing w:val="1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нарушением</w:t>
            </w:r>
            <w:r w:rsidRPr="00190A98">
              <w:rPr>
                <w:bCs/>
                <w:spacing w:val="4"/>
                <w:sz w:val="20"/>
              </w:rPr>
              <w:t xml:space="preserve"> </w:t>
            </w:r>
            <w:r w:rsidRPr="00190A98">
              <w:rPr>
                <w:bCs/>
                <w:spacing w:val="-2"/>
                <w:sz w:val="20"/>
              </w:rPr>
              <w:t>требова</w:t>
            </w:r>
            <w:r w:rsidR="00190A98">
              <w:rPr>
                <w:bCs/>
                <w:spacing w:val="-2"/>
                <w:sz w:val="20"/>
              </w:rPr>
              <w:t>ний</w:t>
            </w:r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предусмотренных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указанным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законодательством</w:t>
            </w:r>
          </w:p>
        </w:tc>
        <w:tc>
          <w:tcPr>
            <w:tcW w:w="1983" w:type="dxa"/>
          </w:tcPr>
          <w:p w:rsidR="00CF111B" w:rsidRDefault="00957EE8">
            <w:pPr>
              <w:pStyle w:val="TableParagraph"/>
              <w:spacing w:before="1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ДЛ</w:t>
            </w:r>
          </w:p>
        </w:tc>
        <w:tc>
          <w:tcPr>
            <w:tcW w:w="1419" w:type="dxa"/>
          </w:tcPr>
          <w:p w:rsidR="00CF111B" w:rsidRDefault="00957EE8">
            <w:pPr>
              <w:pStyle w:val="TableParagraph"/>
              <w:spacing w:before="70"/>
              <w:ind w:left="239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  <w:p w:rsidR="00CF111B" w:rsidRDefault="00957EE8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руб.</w:t>
            </w:r>
          </w:p>
        </w:tc>
        <w:tc>
          <w:tcPr>
            <w:tcW w:w="1986" w:type="dxa"/>
            <w:vMerge w:val="restart"/>
          </w:tcPr>
          <w:p w:rsidR="00190A98" w:rsidRPr="00190A98" w:rsidRDefault="00190A98" w:rsidP="00190A98">
            <w:pPr>
              <w:pStyle w:val="TableParagraph"/>
              <w:ind w:left="0" w:right="143"/>
              <w:rPr>
                <w:sz w:val="20"/>
              </w:rPr>
            </w:pPr>
          </w:p>
          <w:p w:rsidR="00CF111B" w:rsidRDefault="00190A98" w:rsidP="00190A98">
            <w:pPr>
              <w:pStyle w:val="TableParagraph"/>
              <w:ind w:left="152" w:right="143" w:firstLine="1"/>
              <w:jc w:val="center"/>
              <w:rPr>
                <w:sz w:val="20"/>
              </w:rPr>
            </w:pPr>
            <w:r>
              <w:rPr>
                <w:sz w:val="20"/>
              </w:rPr>
              <w:t>1 год со дня               совершения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административного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правонару</w:t>
            </w:r>
            <w:r>
              <w:rPr>
                <w:spacing w:val="-4"/>
                <w:sz w:val="20"/>
              </w:rPr>
              <w:t>шения</w:t>
            </w:r>
          </w:p>
        </w:tc>
        <w:tc>
          <w:tcPr>
            <w:tcW w:w="2693" w:type="dxa"/>
            <w:vMerge w:val="restart"/>
          </w:tcPr>
          <w:p w:rsidR="00CF111B" w:rsidRDefault="00957EE8">
            <w:pPr>
              <w:pStyle w:val="TableParagraph"/>
              <w:ind w:left="754" w:right="112" w:hanging="596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нарушениями</w:t>
            </w:r>
          </w:p>
        </w:tc>
      </w:tr>
      <w:tr w:rsidR="00CF111B">
        <w:trPr>
          <w:trHeight w:val="801"/>
        </w:trPr>
        <w:tc>
          <w:tcPr>
            <w:tcW w:w="1385" w:type="dxa"/>
            <w:vMerge/>
            <w:tcBorders>
              <w:top w:val="nil"/>
            </w:tcBorders>
          </w:tcPr>
          <w:p w:rsidR="00CF111B" w:rsidRDefault="00CF111B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  <w:vMerge/>
            <w:tcBorders>
              <w:top w:val="nil"/>
            </w:tcBorders>
          </w:tcPr>
          <w:p w:rsidR="00CF111B" w:rsidRDefault="00CF111B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CF111B" w:rsidRDefault="00CF111B">
            <w:pPr>
              <w:pStyle w:val="TableParagraph"/>
              <w:spacing w:before="55"/>
              <w:ind w:left="0"/>
              <w:rPr>
                <w:sz w:val="20"/>
              </w:rPr>
            </w:pPr>
          </w:p>
          <w:p w:rsidR="00CF111B" w:rsidRDefault="00957EE8">
            <w:pPr>
              <w:pStyle w:val="TableParagraph"/>
              <w:spacing w:before="1"/>
              <w:ind w:righ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ЮЛ</w:t>
            </w:r>
          </w:p>
        </w:tc>
        <w:tc>
          <w:tcPr>
            <w:tcW w:w="1419" w:type="dxa"/>
          </w:tcPr>
          <w:p w:rsidR="00CF111B" w:rsidRDefault="00957EE8">
            <w:pPr>
              <w:pStyle w:val="TableParagraph"/>
              <w:spacing w:before="170"/>
              <w:ind w:left="189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000 </w:t>
            </w:r>
            <w:r>
              <w:rPr>
                <w:spacing w:val="-5"/>
                <w:sz w:val="20"/>
              </w:rPr>
              <w:t>до</w:t>
            </w:r>
          </w:p>
          <w:p w:rsidR="00CF111B" w:rsidRDefault="00957EE8">
            <w:pPr>
              <w:pStyle w:val="TableParagraph"/>
              <w:spacing w:before="1"/>
              <w:ind w:left="235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руб.</w:t>
            </w:r>
          </w:p>
        </w:tc>
        <w:tc>
          <w:tcPr>
            <w:tcW w:w="1986" w:type="dxa"/>
            <w:vMerge/>
            <w:tcBorders>
              <w:top w:val="nil"/>
            </w:tcBorders>
          </w:tcPr>
          <w:p w:rsidR="00CF111B" w:rsidRDefault="00CF111B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CF111B" w:rsidRDefault="00CF111B">
            <w:pPr>
              <w:rPr>
                <w:sz w:val="2"/>
                <w:szCs w:val="2"/>
              </w:rPr>
            </w:pPr>
          </w:p>
        </w:tc>
      </w:tr>
    </w:tbl>
    <w:p w:rsidR="00CF111B" w:rsidRDefault="00CF111B">
      <w:pPr>
        <w:rPr>
          <w:sz w:val="2"/>
          <w:szCs w:val="2"/>
        </w:rPr>
        <w:sectPr w:rsidR="00CF111B">
          <w:footerReference w:type="default" r:id="rId6"/>
          <w:type w:val="continuous"/>
          <w:pgSz w:w="16840" w:h="11910" w:orient="landscape"/>
          <w:pgMar w:top="70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5955"/>
        <w:gridCol w:w="1983"/>
        <w:gridCol w:w="1419"/>
        <w:gridCol w:w="1986"/>
        <w:gridCol w:w="2693"/>
      </w:tblGrid>
      <w:tr w:rsidR="00CF111B">
        <w:trPr>
          <w:trHeight w:val="924"/>
        </w:trPr>
        <w:tc>
          <w:tcPr>
            <w:tcW w:w="1385" w:type="dxa"/>
            <w:vMerge w:val="restart"/>
          </w:tcPr>
          <w:p w:rsidR="00CF111B" w:rsidRDefault="00957EE8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  <w:lastRenderedPageBreak/>
              <w:t>ч.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7.30.4</w:t>
            </w:r>
          </w:p>
        </w:tc>
        <w:tc>
          <w:tcPr>
            <w:tcW w:w="5955" w:type="dxa"/>
            <w:vMerge w:val="restart"/>
          </w:tcPr>
          <w:p w:rsidR="00CF111B" w:rsidRPr="00190A98" w:rsidRDefault="00957EE8">
            <w:pPr>
              <w:pStyle w:val="TableParagraph"/>
              <w:ind w:left="107" w:right="166"/>
              <w:rPr>
                <w:bCs/>
                <w:sz w:val="20"/>
              </w:rPr>
            </w:pPr>
            <w:r w:rsidRPr="00190A98">
              <w:rPr>
                <w:bCs/>
                <w:sz w:val="20"/>
              </w:rPr>
              <w:t>Нарушение</w:t>
            </w:r>
            <w:r w:rsidRPr="00190A98">
              <w:rPr>
                <w:bCs/>
                <w:spacing w:val="-11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установленных</w:t>
            </w:r>
            <w:r w:rsidRPr="00190A98">
              <w:rPr>
                <w:bCs/>
                <w:spacing w:val="-9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законодательством</w:t>
            </w:r>
            <w:r w:rsidRPr="00190A98">
              <w:rPr>
                <w:bCs/>
                <w:spacing w:val="-11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Российской</w:t>
            </w:r>
            <w:r w:rsidRPr="00190A98">
              <w:rPr>
                <w:bCs/>
                <w:spacing w:val="-13"/>
                <w:sz w:val="20"/>
              </w:rPr>
              <w:t xml:space="preserve"> </w:t>
            </w:r>
            <w:r w:rsidR="00190A98">
              <w:rPr>
                <w:bCs/>
                <w:spacing w:val="-13"/>
                <w:sz w:val="20"/>
              </w:rPr>
              <w:t xml:space="preserve">            </w:t>
            </w:r>
            <w:r w:rsidRPr="00190A98">
              <w:rPr>
                <w:bCs/>
                <w:sz w:val="20"/>
              </w:rPr>
              <w:t>Федерации</w:t>
            </w:r>
            <w:r w:rsidRPr="00190A98">
              <w:rPr>
                <w:bCs/>
                <w:spacing w:val="-4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в</w:t>
            </w:r>
            <w:r w:rsidRPr="00190A98">
              <w:rPr>
                <w:bCs/>
                <w:spacing w:val="-6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сфере</w:t>
            </w:r>
            <w:r w:rsidRPr="00190A98">
              <w:rPr>
                <w:bCs/>
                <w:spacing w:val="-5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закупок</w:t>
            </w:r>
            <w:r w:rsidRPr="00190A98">
              <w:rPr>
                <w:bCs/>
                <w:spacing w:val="-6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отдельными</w:t>
            </w:r>
            <w:r w:rsidRPr="00190A98">
              <w:rPr>
                <w:bCs/>
                <w:spacing w:val="-6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видами</w:t>
            </w:r>
            <w:r w:rsidRPr="00190A98">
              <w:rPr>
                <w:bCs/>
                <w:spacing w:val="-4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юридических</w:t>
            </w:r>
            <w:r w:rsidRPr="00190A98">
              <w:rPr>
                <w:bCs/>
                <w:spacing w:val="-4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лиц</w:t>
            </w:r>
            <w:r w:rsidRPr="00190A98">
              <w:rPr>
                <w:bCs/>
                <w:spacing w:val="-1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 xml:space="preserve">требований к порядку либо сроку размещения информации и </w:t>
            </w:r>
            <w:r w:rsidR="00190A98">
              <w:rPr>
                <w:bCs/>
                <w:sz w:val="20"/>
              </w:rPr>
              <w:t xml:space="preserve">           </w:t>
            </w:r>
            <w:r w:rsidRPr="00190A98">
              <w:rPr>
                <w:bCs/>
                <w:sz w:val="20"/>
              </w:rPr>
              <w:t>документов или направления их для размещения в реестрах, предусмотренных указанным законодательством</w:t>
            </w:r>
          </w:p>
        </w:tc>
        <w:tc>
          <w:tcPr>
            <w:tcW w:w="1983" w:type="dxa"/>
          </w:tcPr>
          <w:p w:rsidR="00CF111B" w:rsidRDefault="00CF111B">
            <w:pPr>
              <w:pStyle w:val="TableParagraph"/>
              <w:spacing w:before="118"/>
              <w:ind w:left="0"/>
              <w:rPr>
                <w:sz w:val="20"/>
              </w:rPr>
            </w:pPr>
          </w:p>
          <w:p w:rsidR="00CF111B" w:rsidRDefault="00957EE8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ДЛ</w:t>
            </w:r>
          </w:p>
        </w:tc>
        <w:tc>
          <w:tcPr>
            <w:tcW w:w="1419" w:type="dxa"/>
          </w:tcPr>
          <w:p w:rsidR="00CF111B" w:rsidRDefault="00957EE8" w:rsidP="00190A98">
            <w:pPr>
              <w:pStyle w:val="TableParagraph"/>
              <w:spacing w:before="2"/>
              <w:ind w:left="0" w:right="177"/>
              <w:rPr>
                <w:sz w:val="20"/>
              </w:rPr>
            </w:pPr>
            <w:r>
              <w:rPr>
                <w:sz w:val="20"/>
              </w:rPr>
              <w:t>Предуп</w:t>
            </w:r>
            <w:r w:rsidR="00190A98">
              <w:rPr>
                <w:sz w:val="20"/>
              </w:rPr>
              <w:t xml:space="preserve">реждение                </w:t>
            </w:r>
            <w:r>
              <w:rPr>
                <w:sz w:val="20"/>
              </w:rPr>
              <w:t>или 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  <w:r w:rsidR="00190A98">
              <w:rPr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руб.</w:t>
            </w:r>
          </w:p>
        </w:tc>
        <w:tc>
          <w:tcPr>
            <w:tcW w:w="1986" w:type="dxa"/>
            <w:vMerge w:val="restart"/>
          </w:tcPr>
          <w:p w:rsidR="00CF111B" w:rsidRDefault="00CF111B">
            <w:pPr>
              <w:pStyle w:val="TableParagraph"/>
              <w:spacing w:before="15"/>
              <w:ind w:left="0"/>
              <w:rPr>
                <w:sz w:val="20"/>
              </w:rPr>
            </w:pPr>
          </w:p>
          <w:p w:rsidR="00CF111B" w:rsidRDefault="00190A98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1 год со дня               совершения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административного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правонару</w:t>
            </w:r>
            <w:r>
              <w:rPr>
                <w:spacing w:val="-4"/>
                <w:sz w:val="20"/>
              </w:rPr>
              <w:t>шения</w:t>
            </w:r>
          </w:p>
        </w:tc>
        <w:tc>
          <w:tcPr>
            <w:tcW w:w="2693" w:type="dxa"/>
            <w:vMerge w:val="restart"/>
          </w:tcPr>
          <w:p w:rsidR="00CF111B" w:rsidRDefault="00957EE8">
            <w:pPr>
              <w:pStyle w:val="TableParagraph"/>
              <w:ind w:left="262" w:right="209" w:hanging="41"/>
              <w:rPr>
                <w:sz w:val="20"/>
              </w:rPr>
            </w:pPr>
            <w:r>
              <w:rPr>
                <w:sz w:val="20"/>
              </w:rPr>
              <w:t>Нарушение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порядка/срока размещения информации</w:t>
            </w:r>
          </w:p>
        </w:tc>
      </w:tr>
      <w:tr w:rsidR="00CF111B">
        <w:trPr>
          <w:trHeight w:val="474"/>
        </w:trPr>
        <w:tc>
          <w:tcPr>
            <w:tcW w:w="1385" w:type="dxa"/>
            <w:vMerge/>
            <w:tcBorders>
              <w:top w:val="nil"/>
            </w:tcBorders>
          </w:tcPr>
          <w:p w:rsidR="00CF111B" w:rsidRDefault="00CF111B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  <w:vMerge/>
            <w:tcBorders>
              <w:top w:val="nil"/>
            </w:tcBorders>
          </w:tcPr>
          <w:p w:rsidR="00CF111B" w:rsidRDefault="00CF111B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CF111B" w:rsidRDefault="00957EE8">
            <w:pPr>
              <w:pStyle w:val="TableParagraph"/>
              <w:spacing w:before="122"/>
              <w:ind w:righ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ЮЛ</w:t>
            </w:r>
          </w:p>
        </w:tc>
        <w:tc>
          <w:tcPr>
            <w:tcW w:w="1419" w:type="dxa"/>
          </w:tcPr>
          <w:p w:rsidR="00CF111B" w:rsidRDefault="00957EE8">
            <w:pPr>
              <w:pStyle w:val="TableParagraph"/>
              <w:spacing w:before="7"/>
              <w:ind w:left="189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30 000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  <w:p w:rsidR="00CF111B" w:rsidRDefault="00957EE8">
            <w:pPr>
              <w:pStyle w:val="TableParagraph"/>
              <w:spacing w:before="1" w:line="217" w:lineRule="exact"/>
              <w:ind w:left="235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руб.</w:t>
            </w:r>
          </w:p>
        </w:tc>
        <w:tc>
          <w:tcPr>
            <w:tcW w:w="1986" w:type="dxa"/>
            <w:vMerge/>
            <w:tcBorders>
              <w:top w:val="nil"/>
            </w:tcBorders>
          </w:tcPr>
          <w:p w:rsidR="00CF111B" w:rsidRDefault="00CF111B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CF111B" w:rsidRDefault="00CF111B">
            <w:pPr>
              <w:rPr>
                <w:sz w:val="2"/>
                <w:szCs w:val="2"/>
              </w:rPr>
            </w:pPr>
          </w:p>
        </w:tc>
      </w:tr>
      <w:tr w:rsidR="00CF111B">
        <w:trPr>
          <w:trHeight w:val="577"/>
        </w:trPr>
        <w:tc>
          <w:tcPr>
            <w:tcW w:w="1385" w:type="dxa"/>
            <w:vMerge w:val="restart"/>
          </w:tcPr>
          <w:p w:rsidR="00CF111B" w:rsidRDefault="00957EE8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  <w:t>ч.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7.30.4</w:t>
            </w:r>
          </w:p>
        </w:tc>
        <w:tc>
          <w:tcPr>
            <w:tcW w:w="5955" w:type="dxa"/>
            <w:vMerge w:val="restart"/>
          </w:tcPr>
          <w:p w:rsidR="00CF111B" w:rsidRPr="00190A98" w:rsidRDefault="00957EE8" w:rsidP="00190A98">
            <w:pPr>
              <w:pStyle w:val="TableParagraph"/>
              <w:ind w:left="107" w:right="208"/>
              <w:jc w:val="both"/>
              <w:rPr>
                <w:bCs/>
                <w:sz w:val="20"/>
              </w:rPr>
            </w:pPr>
            <w:r w:rsidRPr="00190A98">
              <w:rPr>
                <w:bCs/>
                <w:sz w:val="20"/>
              </w:rPr>
              <w:t xml:space="preserve">Нарушение заказчиком установленных законодательством </w:t>
            </w:r>
            <w:r w:rsidR="00190A98" w:rsidRPr="00190A98">
              <w:rPr>
                <w:bCs/>
                <w:sz w:val="20"/>
              </w:rPr>
              <w:t xml:space="preserve">       </w:t>
            </w:r>
            <w:r w:rsidRPr="00190A98">
              <w:rPr>
                <w:bCs/>
                <w:sz w:val="20"/>
              </w:rPr>
              <w:t xml:space="preserve">Российской Федерации в сфере закупок отдельными видами </w:t>
            </w:r>
            <w:r w:rsidRPr="00190A98">
              <w:rPr>
                <w:bCs/>
                <w:sz w:val="20"/>
              </w:rPr>
              <w:lastRenderedPageBreak/>
              <w:t>юридических лиц сроков заключения договора либо нарушение порядка</w:t>
            </w:r>
            <w:r w:rsidRPr="00190A98">
              <w:rPr>
                <w:bCs/>
                <w:spacing w:val="-8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заключения</w:t>
            </w:r>
            <w:r w:rsidRPr="00190A98">
              <w:rPr>
                <w:bCs/>
                <w:spacing w:val="-9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договора</w:t>
            </w:r>
            <w:r w:rsidRPr="00190A98">
              <w:rPr>
                <w:bCs/>
                <w:spacing w:val="-9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по</w:t>
            </w:r>
            <w:r w:rsidRPr="00190A98">
              <w:rPr>
                <w:bCs/>
                <w:spacing w:val="-8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результатам</w:t>
            </w:r>
            <w:r w:rsidRPr="00190A98">
              <w:rPr>
                <w:bCs/>
                <w:spacing w:val="-8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конкурентной</w:t>
            </w:r>
            <w:r w:rsidRPr="00190A98">
              <w:rPr>
                <w:bCs/>
                <w:spacing w:val="-8"/>
                <w:sz w:val="20"/>
              </w:rPr>
              <w:t xml:space="preserve"> </w:t>
            </w:r>
            <w:r w:rsidR="00190A98">
              <w:rPr>
                <w:bCs/>
                <w:spacing w:val="-8"/>
                <w:sz w:val="20"/>
              </w:rPr>
              <w:t xml:space="preserve">         </w:t>
            </w:r>
            <w:r w:rsidRPr="00190A98">
              <w:rPr>
                <w:bCs/>
                <w:spacing w:val="-5"/>
                <w:sz w:val="20"/>
              </w:rPr>
              <w:t>за</w:t>
            </w:r>
            <w:r w:rsidRPr="00190A98">
              <w:rPr>
                <w:bCs/>
                <w:sz w:val="20"/>
              </w:rPr>
              <w:t>купки</w:t>
            </w:r>
            <w:r w:rsidRPr="00190A98">
              <w:rPr>
                <w:bCs/>
                <w:spacing w:val="-5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в</w:t>
            </w:r>
            <w:r w:rsidRPr="00190A98">
              <w:rPr>
                <w:bCs/>
                <w:spacing w:val="-7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электронной</w:t>
            </w:r>
            <w:r w:rsidRPr="00190A98">
              <w:rPr>
                <w:bCs/>
                <w:spacing w:val="-7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форме,</w:t>
            </w:r>
            <w:r w:rsidRPr="00190A98">
              <w:rPr>
                <w:bCs/>
                <w:spacing w:val="-3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участниками</w:t>
            </w:r>
            <w:r w:rsidRPr="00190A98">
              <w:rPr>
                <w:bCs/>
                <w:spacing w:val="-6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которой</w:t>
            </w:r>
            <w:r w:rsidRPr="00190A98">
              <w:rPr>
                <w:bCs/>
                <w:spacing w:val="-8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могут</w:t>
            </w:r>
            <w:r w:rsidRPr="00190A98">
              <w:rPr>
                <w:bCs/>
                <w:spacing w:val="-6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быть только субъекты малого и среднего предпринимательства</w:t>
            </w:r>
          </w:p>
        </w:tc>
        <w:tc>
          <w:tcPr>
            <w:tcW w:w="1983" w:type="dxa"/>
          </w:tcPr>
          <w:p w:rsidR="00CF111B" w:rsidRDefault="00957EE8">
            <w:pPr>
              <w:pStyle w:val="TableParagraph"/>
              <w:spacing w:before="17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ДЛ</w:t>
            </w:r>
          </w:p>
        </w:tc>
        <w:tc>
          <w:tcPr>
            <w:tcW w:w="1419" w:type="dxa"/>
          </w:tcPr>
          <w:p w:rsidR="00CF111B" w:rsidRDefault="00957EE8">
            <w:pPr>
              <w:pStyle w:val="TableParagraph"/>
              <w:spacing w:before="60"/>
              <w:ind w:left="239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  <w:p w:rsidR="00CF111B" w:rsidRDefault="00957EE8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руб.</w:t>
            </w:r>
          </w:p>
        </w:tc>
        <w:tc>
          <w:tcPr>
            <w:tcW w:w="1986" w:type="dxa"/>
            <w:vMerge w:val="restart"/>
          </w:tcPr>
          <w:p w:rsidR="00CF111B" w:rsidRDefault="00CF111B">
            <w:pPr>
              <w:pStyle w:val="TableParagraph"/>
              <w:ind w:left="0"/>
              <w:rPr>
                <w:sz w:val="20"/>
              </w:rPr>
            </w:pPr>
          </w:p>
          <w:p w:rsidR="00190A98" w:rsidRDefault="00190A98" w:rsidP="00190A98">
            <w:pPr>
              <w:pStyle w:val="TableParagraph"/>
              <w:spacing w:before="15"/>
              <w:ind w:left="0"/>
              <w:rPr>
                <w:sz w:val="20"/>
              </w:rPr>
            </w:pPr>
          </w:p>
          <w:p w:rsidR="00CF111B" w:rsidRDefault="00190A98" w:rsidP="00190A98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 год со дня               совершения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административного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правонару</w:t>
            </w:r>
            <w:r>
              <w:rPr>
                <w:spacing w:val="-4"/>
                <w:sz w:val="20"/>
              </w:rPr>
              <w:t>шения</w:t>
            </w:r>
          </w:p>
        </w:tc>
        <w:tc>
          <w:tcPr>
            <w:tcW w:w="2693" w:type="dxa"/>
            <w:vMerge w:val="restart"/>
          </w:tcPr>
          <w:p w:rsidR="00CF111B" w:rsidRDefault="00957EE8" w:rsidP="00190A98">
            <w:pPr>
              <w:pStyle w:val="TableParagraph"/>
              <w:ind w:left="459" w:right="177" w:hanging="279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Нарушения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срока</w:t>
            </w:r>
            <w:r>
              <w:rPr>
                <w:spacing w:val="-12"/>
                <w:sz w:val="20"/>
              </w:rPr>
              <w:t xml:space="preserve"> </w:t>
            </w:r>
            <w:r w:rsidR="00190A98">
              <w:rPr>
                <w:spacing w:val="-12"/>
                <w:sz w:val="20"/>
              </w:rPr>
              <w:t xml:space="preserve">   </w:t>
            </w:r>
            <w:r>
              <w:rPr>
                <w:sz w:val="20"/>
              </w:rPr>
              <w:t xml:space="preserve">заключения договора с </w:t>
            </w:r>
            <w:r>
              <w:rPr>
                <w:sz w:val="20"/>
              </w:rPr>
              <w:lastRenderedPageBreak/>
              <w:t>МСП</w:t>
            </w:r>
          </w:p>
        </w:tc>
      </w:tr>
      <w:tr w:rsidR="00CF111B">
        <w:trPr>
          <w:trHeight w:val="791"/>
        </w:trPr>
        <w:tc>
          <w:tcPr>
            <w:tcW w:w="1385" w:type="dxa"/>
            <w:vMerge/>
            <w:tcBorders>
              <w:top w:val="nil"/>
            </w:tcBorders>
          </w:tcPr>
          <w:p w:rsidR="00CF111B" w:rsidRDefault="00CF111B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  <w:vMerge/>
            <w:tcBorders>
              <w:top w:val="nil"/>
            </w:tcBorders>
          </w:tcPr>
          <w:p w:rsidR="00CF111B" w:rsidRDefault="00CF111B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CF111B" w:rsidRDefault="00CF111B">
            <w:pPr>
              <w:pStyle w:val="TableParagraph"/>
              <w:spacing w:before="51"/>
              <w:ind w:left="0"/>
              <w:rPr>
                <w:sz w:val="20"/>
              </w:rPr>
            </w:pPr>
          </w:p>
          <w:p w:rsidR="00CF111B" w:rsidRDefault="00957EE8">
            <w:pPr>
              <w:pStyle w:val="TableParagraph"/>
              <w:ind w:righ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ЮЛ</w:t>
            </w:r>
          </w:p>
        </w:tc>
        <w:tc>
          <w:tcPr>
            <w:tcW w:w="1419" w:type="dxa"/>
          </w:tcPr>
          <w:p w:rsidR="00CF111B" w:rsidRDefault="00957EE8">
            <w:pPr>
              <w:pStyle w:val="TableParagraph"/>
              <w:spacing w:before="166"/>
              <w:ind w:left="189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  <w:p w:rsidR="00CF111B" w:rsidRDefault="00957EE8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руб.</w:t>
            </w:r>
          </w:p>
        </w:tc>
        <w:tc>
          <w:tcPr>
            <w:tcW w:w="1986" w:type="dxa"/>
            <w:vMerge/>
            <w:tcBorders>
              <w:top w:val="nil"/>
            </w:tcBorders>
          </w:tcPr>
          <w:p w:rsidR="00CF111B" w:rsidRDefault="00CF111B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CF111B" w:rsidRDefault="00CF111B">
            <w:pPr>
              <w:rPr>
                <w:sz w:val="2"/>
                <w:szCs w:val="2"/>
              </w:rPr>
            </w:pPr>
          </w:p>
        </w:tc>
      </w:tr>
      <w:tr w:rsidR="00CF111B">
        <w:trPr>
          <w:trHeight w:val="506"/>
        </w:trPr>
        <w:tc>
          <w:tcPr>
            <w:tcW w:w="1385" w:type="dxa"/>
            <w:vMerge w:val="restart"/>
          </w:tcPr>
          <w:p w:rsidR="00CF111B" w:rsidRDefault="00957EE8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  <w:lastRenderedPageBreak/>
              <w:t>ч.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7.30.4</w:t>
            </w:r>
          </w:p>
        </w:tc>
        <w:tc>
          <w:tcPr>
            <w:tcW w:w="5955" w:type="dxa"/>
            <w:vMerge w:val="restart"/>
          </w:tcPr>
          <w:p w:rsidR="00CF111B" w:rsidRPr="00190A98" w:rsidRDefault="00957EE8" w:rsidP="00190A98">
            <w:pPr>
              <w:pStyle w:val="TableParagraph"/>
              <w:ind w:left="107" w:right="271"/>
              <w:jc w:val="both"/>
              <w:rPr>
                <w:bCs/>
                <w:sz w:val="20"/>
              </w:rPr>
            </w:pPr>
            <w:r w:rsidRPr="00190A98">
              <w:rPr>
                <w:bCs/>
                <w:sz w:val="20"/>
              </w:rPr>
              <w:t>Осуществление</w:t>
            </w:r>
            <w:r w:rsidRPr="00190A98">
              <w:rPr>
                <w:bCs/>
                <w:spacing w:val="-1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закупок</w:t>
            </w:r>
            <w:r w:rsidRPr="00190A98">
              <w:rPr>
                <w:bCs/>
                <w:spacing w:val="-3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у</w:t>
            </w:r>
            <w:r w:rsidRPr="00190A98">
              <w:rPr>
                <w:bCs/>
                <w:spacing w:val="-2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субъектов</w:t>
            </w:r>
            <w:r w:rsidRPr="00190A98">
              <w:rPr>
                <w:bCs/>
                <w:spacing w:val="-1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малого и</w:t>
            </w:r>
            <w:r w:rsidRPr="00190A98">
              <w:rPr>
                <w:bCs/>
                <w:spacing w:val="-3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 xml:space="preserve">среднего </w:t>
            </w:r>
            <w:r w:rsidR="00190A98">
              <w:rPr>
                <w:bCs/>
                <w:sz w:val="20"/>
              </w:rPr>
              <w:t xml:space="preserve">            </w:t>
            </w:r>
            <w:r w:rsidRPr="00190A98">
              <w:rPr>
                <w:bCs/>
                <w:sz w:val="20"/>
              </w:rPr>
              <w:t>предпринимательства</w:t>
            </w:r>
            <w:r w:rsidRPr="00190A98">
              <w:rPr>
                <w:bCs/>
                <w:spacing w:val="-7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в</w:t>
            </w:r>
            <w:r w:rsidRPr="00190A98">
              <w:rPr>
                <w:bCs/>
                <w:spacing w:val="-8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размере</w:t>
            </w:r>
            <w:r w:rsidRPr="00190A98">
              <w:rPr>
                <w:bCs/>
                <w:spacing w:val="-8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менее</w:t>
            </w:r>
            <w:r w:rsidRPr="00190A98">
              <w:rPr>
                <w:bCs/>
                <w:spacing w:val="-8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размера,</w:t>
            </w:r>
            <w:r w:rsidRPr="00190A98">
              <w:rPr>
                <w:bCs/>
                <w:spacing w:val="-8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предусмотренного законодательством Российской Федерации в сфере закупок отдельными видами юридических лиц</w:t>
            </w:r>
          </w:p>
        </w:tc>
        <w:tc>
          <w:tcPr>
            <w:tcW w:w="1983" w:type="dxa"/>
          </w:tcPr>
          <w:p w:rsidR="00CF111B" w:rsidRDefault="00957EE8">
            <w:pPr>
              <w:pStyle w:val="TableParagraph"/>
              <w:spacing w:before="1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ДЛ</w:t>
            </w:r>
          </w:p>
        </w:tc>
        <w:tc>
          <w:tcPr>
            <w:tcW w:w="1419" w:type="dxa"/>
          </w:tcPr>
          <w:p w:rsidR="00CF111B" w:rsidRDefault="00957EE8">
            <w:pPr>
              <w:pStyle w:val="TableParagraph"/>
              <w:spacing w:before="25"/>
              <w:ind w:left="189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  <w:p w:rsidR="00CF111B" w:rsidRDefault="00957EE8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60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руб.</w:t>
            </w:r>
          </w:p>
        </w:tc>
        <w:tc>
          <w:tcPr>
            <w:tcW w:w="1986" w:type="dxa"/>
            <w:vMerge w:val="restart"/>
          </w:tcPr>
          <w:p w:rsidR="00190A98" w:rsidRDefault="00190A98" w:rsidP="00190A98">
            <w:pPr>
              <w:pStyle w:val="TableParagraph"/>
              <w:spacing w:before="15"/>
              <w:ind w:left="0"/>
              <w:rPr>
                <w:sz w:val="20"/>
              </w:rPr>
            </w:pPr>
          </w:p>
          <w:p w:rsidR="00CF111B" w:rsidRDefault="00190A98" w:rsidP="00190A98">
            <w:pPr>
              <w:pStyle w:val="TableParagraph"/>
              <w:spacing w:before="70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1 год со дня               совершения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административного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правонару</w:t>
            </w:r>
            <w:r>
              <w:rPr>
                <w:spacing w:val="-4"/>
                <w:sz w:val="20"/>
              </w:rPr>
              <w:t>шения</w:t>
            </w:r>
          </w:p>
        </w:tc>
        <w:tc>
          <w:tcPr>
            <w:tcW w:w="2693" w:type="dxa"/>
            <w:vMerge w:val="restart"/>
          </w:tcPr>
          <w:p w:rsidR="00CF111B" w:rsidRDefault="00957EE8" w:rsidP="00190A98">
            <w:pPr>
              <w:pStyle w:val="TableParagraph"/>
              <w:ind w:left="865" w:right="136" w:hanging="725"/>
              <w:jc w:val="center"/>
              <w:rPr>
                <w:sz w:val="20"/>
              </w:rPr>
            </w:pPr>
            <w:r>
              <w:rPr>
                <w:sz w:val="20"/>
              </w:rPr>
              <w:t>Несоблюдение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объема</w:t>
            </w:r>
            <w:r>
              <w:rPr>
                <w:spacing w:val="-12"/>
                <w:sz w:val="20"/>
              </w:rPr>
              <w:t xml:space="preserve"> </w:t>
            </w:r>
            <w:r w:rsidR="00190A98"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закупок у МСП</w:t>
            </w:r>
          </w:p>
        </w:tc>
      </w:tr>
      <w:tr w:rsidR="00CF111B">
        <w:trPr>
          <w:trHeight w:val="542"/>
        </w:trPr>
        <w:tc>
          <w:tcPr>
            <w:tcW w:w="1385" w:type="dxa"/>
            <w:vMerge/>
            <w:tcBorders>
              <w:top w:val="nil"/>
            </w:tcBorders>
          </w:tcPr>
          <w:p w:rsidR="00CF111B" w:rsidRDefault="00CF111B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  <w:vMerge/>
            <w:tcBorders>
              <w:top w:val="nil"/>
            </w:tcBorders>
          </w:tcPr>
          <w:p w:rsidR="00CF111B" w:rsidRDefault="00CF111B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CF111B" w:rsidRDefault="00957EE8">
            <w:pPr>
              <w:pStyle w:val="TableParagraph"/>
              <w:spacing w:before="156"/>
              <w:ind w:righ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ЮЛ</w:t>
            </w:r>
          </w:p>
        </w:tc>
        <w:tc>
          <w:tcPr>
            <w:tcW w:w="1419" w:type="dxa"/>
          </w:tcPr>
          <w:p w:rsidR="00CF111B" w:rsidRDefault="00957EE8">
            <w:pPr>
              <w:pStyle w:val="TableParagraph"/>
              <w:spacing w:before="41"/>
              <w:ind w:left="189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  <w:p w:rsidR="00CF111B" w:rsidRDefault="00957EE8">
            <w:pPr>
              <w:pStyle w:val="TableParagraph"/>
              <w:ind w:left="184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руб.</w:t>
            </w:r>
          </w:p>
        </w:tc>
        <w:tc>
          <w:tcPr>
            <w:tcW w:w="1986" w:type="dxa"/>
            <w:vMerge/>
            <w:tcBorders>
              <w:top w:val="nil"/>
            </w:tcBorders>
          </w:tcPr>
          <w:p w:rsidR="00CF111B" w:rsidRDefault="00CF111B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CF111B" w:rsidRDefault="00CF111B">
            <w:pPr>
              <w:rPr>
                <w:sz w:val="2"/>
                <w:szCs w:val="2"/>
              </w:rPr>
            </w:pPr>
          </w:p>
        </w:tc>
      </w:tr>
      <w:tr w:rsidR="00CF111B">
        <w:trPr>
          <w:trHeight w:val="465"/>
        </w:trPr>
        <w:tc>
          <w:tcPr>
            <w:tcW w:w="1385" w:type="dxa"/>
            <w:vMerge w:val="restart"/>
          </w:tcPr>
          <w:p w:rsidR="00CF111B" w:rsidRDefault="00957EE8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  <w:t>ч.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7.30.4</w:t>
            </w:r>
          </w:p>
        </w:tc>
        <w:tc>
          <w:tcPr>
            <w:tcW w:w="5955" w:type="dxa"/>
            <w:vMerge w:val="restart"/>
          </w:tcPr>
          <w:p w:rsidR="00CF111B" w:rsidRPr="00190A98" w:rsidRDefault="00957EE8">
            <w:pPr>
              <w:pStyle w:val="TableParagraph"/>
              <w:ind w:left="107" w:right="96"/>
              <w:jc w:val="both"/>
              <w:rPr>
                <w:bCs/>
                <w:sz w:val="20"/>
              </w:rPr>
            </w:pPr>
            <w:r w:rsidRPr="00190A98">
              <w:rPr>
                <w:bCs/>
                <w:sz w:val="20"/>
              </w:rPr>
              <w:t>Нарушение</w:t>
            </w:r>
            <w:r w:rsidRPr="00190A98">
              <w:rPr>
                <w:bCs/>
                <w:spacing w:val="-5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установленного</w:t>
            </w:r>
            <w:r w:rsidRPr="00190A98">
              <w:rPr>
                <w:bCs/>
                <w:spacing w:val="-5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законодательством</w:t>
            </w:r>
            <w:r w:rsidRPr="00190A98">
              <w:rPr>
                <w:bCs/>
                <w:spacing w:val="-5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Российской</w:t>
            </w:r>
            <w:r w:rsidRPr="00190A98">
              <w:rPr>
                <w:bCs/>
                <w:spacing w:val="-7"/>
                <w:sz w:val="20"/>
              </w:rPr>
              <w:t xml:space="preserve"> </w:t>
            </w:r>
            <w:r w:rsidR="00190A98">
              <w:rPr>
                <w:bCs/>
                <w:spacing w:val="-7"/>
                <w:sz w:val="20"/>
              </w:rPr>
              <w:t xml:space="preserve">        </w:t>
            </w:r>
            <w:r w:rsidRPr="00190A98">
              <w:rPr>
                <w:bCs/>
                <w:sz w:val="20"/>
              </w:rPr>
              <w:t>Федерации</w:t>
            </w:r>
            <w:r w:rsidRPr="00190A98">
              <w:rPr>
                <w:bCs/>
                <w:spacing w:val="-13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в</w:t>
            </w:r>
            <w:r w:rsidRPr="00190A98">
              <w:rPr>
                <w:bCs/>
                <w:spacing w:val="-12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сфере</w:t>
            </w:r>
            <w:r w:rsidRPr="00190A98">
              <w:rPr>
                <w:bCs/>
                <w:spacing w:val="-13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закупок</w:t>
            </w:r>
            <w:r w:rsidRPr="00190A98">
              <w:rPr>
                <w:bCs/>
                <w:spacing w:val="-12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отдельными</w:t>
            </w:r>
            <w:r w:rsidRPr="00190A98">
              <w:rPr>
                <w:bCs/>
                <w:spacing w:val="-13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видами</w:t>
            </w:r>
            <w:r w:rsidRPr="00190A98">
              <w:rPr>
                <w:bCs/>
                <w:spacing w:val="-12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юридических</w:t>
            </w:r>
            <w:r w:rsidRPr="00190A98">
              <w:rPr>
                <w:bCs/>
                <w:spacing w:val="-13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лиц</w:t>
            </w:r>
            <w:r w:rsidRPr="00190A98">
              <w:rPr>
                <w:bCs/>
                <w:spacing w:val="-12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срока оплаты</w:t>
            </w:r>
            <w:r w:rsidRPr="00190A98">
              <w:rPr>
                <w:bCs/>
                <w:spacing w:val="-5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товаров,</w:t>
            </w:r>
            <w:r w:rsidRPr="00190A98">
              <w:rPr>
                <w:bCs/>
                <w:spacing w:val="-5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работ,</w:t>
            </w:r>
            <w:r w:rsidRPr="00190A98">
              <w:rPr>
                <w:bCs/>
                <w:spacing w:val="-7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услуг</w:t>
            </w:r>
            <w:r w:rsidRPr="00190A98">
              <w:rPr>
                <w:bCs/>
                <w:spacing w:val="-6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по</w:t>
            </w:r>
            <w:r w:rsidRPr="00190A98">
              <w:rPr>
                <w:bCs/>
                <w:spacing w:val="-7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договору</w:t>
            </w:r>
            <w:r w:rsidRPr="00190A98">
              <w:rPr>
                <w:bCs/>
                <w:spacing w:val="-1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(отдельному</w:t>
            </w:r>
            <w:r w:rsidRPr="00190A98">
              <w:rPr>
                <w:bCs/>
                <w:spacing w:val="-5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этапу</w:t>
            </w:r>
            <w:r w:rsidRPr="00190A98">
              <w:rPr>
                <w:bCs/>
                <w:spacing w:val="-5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договора), заключенному по результатам закупки</w:t>
            </w:r>
          </w:p>
        </w:tc>
        <w:tc>
          <w:tcPr>
            <w:tcW w:w="1983" w:type="dxa"/>
          </w:tcPr>
          <w:p w:rsidR="00CF111B" w:rsidRDefault="00957EE8">
            <w:pPr>
              <w:pStyle w:val="TableParagraph"/>
              <w:spacing w:before="1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ДЛ</w:t>
            </w:r>
          </w:p>
        </w:tc>
        <w:tc>
          <w:tcPr>
            <w:tcW w:w="1419" w:type="dxa"/>
          </w:tcPr>
          <w:p w:rsidR="00CF111B" w:rsidRDefault="00957EE8">
            <w:pPr>
              <w:pStyle w:val="TableParagraph"/>
              <w:spacing w:before="2"/>
              <w:ind w:left="189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  <w:p w:rsidR="00CF111B" w:rsidRDefault="00957EE8">
            <w:pPr>
              <w:pStyle w:val="TableParagraph"/>
              <w:spacing w:before="1" w:line="212" w:lineRule="exact"/>
              <w:ind w:left="235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руб.</w:t>
            </w:r>
          </w:p>
        </w:tc>
        <w:tc>
          <w:tcPr>
            <w:tcW w:w="1986" w:type="dxa"/>
            <w:vMerge w:val="restart"/>
          </w:tcPr>
          <w:p w:rsidR="00CF111B" w:rsidRDefault="00190A98" w:rsidP="00190A98">
            <w:pPr>
              <w:pStyle w:val="TableParagraph"/>
              <w:spacing w:before="134"/>
              <w:ind w:left="0" w:right="143"/>
              <w:jc w:val="center"/>
              <w:rPr>
                <w:sz w:val="20"/>
              </w:rPr>
            </w:pPr>
            <w:r>
              <w:rPr>
                <w:sz w:val="20"/>
              </w:rPr>
              <w:t>1 год со дня               совершения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административного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правонару</w:t>
            </w:r>
            <w:r>
              <w:rPr>
                <w:spacing w:val="-4"/>
                <w:sz w:val="20"/>
              </w:rPr>
              <w:t>шения</w:t>
            </w:r>
          </w:p>
        </w:tc>
        <w:tc>
          <w:tcPr>
            <w:tcW w:w="2693" w:type="dxa"/>
            <w:vMerge w:val="restart"/>
          </w:tcPr>
          <w:p w:rsidR="00CF111B" w:rsidRDefault="00957EE8">
            <w:pPr>
              <w:pStyle w:val="TableParagraph"/>
              <w:ind w:left="956" w:right="112" w:hanging="826"/>
              <w:rPr>
                <w:sz w:val="20"/>
              </w:rPr>
            </w:pPr>
            <w:r>
              <w:rPr>
                <w:sz w:val="20"/>
              </w:rPr>
              <w:t>Нарушение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срока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оплаты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договору</w:t>
            </w:r>
          </w:p>
        </w:tc>
      </w:tr>
      <w:tr w:rsidR="00CF111B">
        <w:trPr>
          <w:trHeight w:val="712"/>
        </w:trPr>
        <w:tc>
          <w:tcPr>
            <w:tcW w:w="1385" w:type="dxa"/>
            <w:vMerge/>
            <w:tcBorders>
              <w:top w:val="nil"/>
            </w:tcBorders>
          </w:tcPr>
          <w:p w:rsidR="00CF111B" w:rsidRDefault="00CF111B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  <w:vMerge/>
            <w:tcBorders>
              <w:top w:val="nil"/>
            </w:tcBorders>
          </w:tcPr>
          <w:p w:rsidR="00CF111B" w:rsidRDefault="00CF111B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CF111B" w:rsidRDefault="00CF111B">
            <w:pPr>
              <w:pStyle w:val="TableParagraph"/>
              <w:spacing w:before="12"/>
              <w:ind w:left="0"/>
              <w:rPr>
                <w:sz w:val="20"/>
              </w:rPr>
            </w:pPr>
          </w:p>
          <w:p w:rsidR="00CF111B" w:rsidRDefault="00957EE8">
            <w:pPr>
              <w:pStyle w:val="TableParagraph"/>
              <w:ind w:righ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ЮЛ</w:t>
            </w:r>
          </w:p>
        </w:tc>
        <w:tc>
          <w:tcPr>
            <w:tcW w:w="1419" w:type="dxa"/>
          </w:tcPr>
          <w:p w:rsidR="00CF111B" w:rsidRDefault="00957EE8">
            <w:pPr>
              <w:pStyle w:val="TableParagraph"/>
              <w:spacing w:before="127"/>
              <w:ind w:left="189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  <w:p w:rsidR="00CF111B" w:rsidRDefault="00957EE8">
            <w:pPr>
              <w:pStyle w:val="TableParagraph"/>
              <w:spacing w:before="1"/>
              <w:ind w:left="184"/>
              <w:rPr>
                <w:sz w:val="20"/>
              </w:rPr>
            </w:pPr>
            <w:r>
              <w:rPr>
                <w:sz w:val="20"/>
              </w:rPr>
              <w:t>100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руб.</w:t>
            </w:r>
          </w:p>
        </w:tc>
        <w:tc>
          <w:tcPr>
            <w:tcW w:w="1986" w:type="dxa"/>
            <w:vMerge/>
            <w:tcBorders>
              <w:top w:val="nil"/>
            </w:tcBorders>
          </w:tcPr>
          <w:p w:rsidR="00CF111B" w:rsidRDefault="00CF111B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CF111B" w:rsidRDefault="00CF111B">
            <w:pPr>
              <w:rPr>
                <w:sz w:val="2"/>
                <w:szCs w:val="2"/>
              </w:rPr>
            </w:pPr>
          </w:p>
        </w:tc>
      </w:tr>
      <w:tr w:rsidR="00CF111B">
        <w:trPr>
          <w:trHeight w:val="828"/>
        </w:trPr>
        <w:tc>
          <w:tcPr>
            <w:tcW w:w="15421" w:type="dxa"/>
            <w:gridSpan w:val="6"/>
            <w:shd w:val="clear" w:color="auto" w:fill="DBE4F0"/>
          </w:tcPr>
          <w:p w:rsidR="00CF111B" w:rsidRDefault="00957EE8">
            <w:pPr>
              <w:pStyle w:val="TableParagraph"/>
              <w:spacing w:line="276" w:lineRule="exact"/>
              <w:ind w:left="189" w:right="172" w:hanging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Невыполнение в срок законного предписания (постановления, представления, решения) органа (должностного лица), осуществляющего государственный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надзор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(контроль),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уполномоченной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федеральными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законами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190A98">
              <w:rPr>
                <w:b/>
                <w:spacing w:val="-2"/>
                <w:sz w:val="24"/>
              </w:rPr>
              <w:t xml:space="preserve">    </w:t>
            </w:r>
            <w:r>
              <w:rPr>
                <w:b/>
                <w:sz w:val="24"/>
              </w:rPr>
              <w:t>государственного надзора (должностного лица), органа (должностного лица), осуществляющего муниципальный контроль</w:t>
            </w:r>
          </w:p>
        </w:tc>
      </w:tr>
      <w:tr w:rsidR="00CF111B">
        <w:trPr>
          <w:trHeight w:val="803"/>
        </w:trPr>
        <w:tc>
          <w:tcPr>
            <w:tcW w:w="1385" w:type="dxa"/>
            <w:vMerge w:val="restart"/>
          </w:tcPr>
          <w:p w:rsidR="00CF111B" w:rsidRDefault="00957EE8">
            <w:pPr>
              <w:pStyle w:val="TableParagraph"/>
              <w:ind w:left="129"/>
              <w:rPr>
                <w:sz w:val="20"/>
              </w:rPr>
            </w:pPr>
            <w:r>
              <w:rPr>
                <w:sz w:val="20"/>
              </w:rPr>
              <w:t>ч.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7.2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ст.</w:t>
            </w:r>
            <w:r>
              <w:rPr>
                <w:spacing w:val="-4"/>
                <w:sz w:val="20"/>
              </w:rPr>
              <w:t xml:space="preserve"> 19.5</w:t>
            </w:r>
          </w:p>
        </w:tc>
        <w:tc>
          <w:tcPr>
            <w:tcW w:w="5955" w:type="dxa"/>
            <w:vMerge w:val="restart"/>
          </w:tcPr>
          <w:p w:rsidR="00CF111B" w:rsidRPr="00190A98" w:rsidRDefault="00957EE8" w:rsidP="00190A98">
            <w:pPr>
              <w:pStyle w:val="TableParagraph"/>
              <w:ind w:left="107" w:right="115"/>
              <w:jc w:val="both"/>
              <w:rPr>
                <w:bCs/>
                <w:sz w:val="20"/>
              </w:rPr>
            </w:pPr>
            <w:r w:rsidRPr="00190A98">
              <w:rPr>
                <w:bCs/>
                <w:sz w:val="20"/>
              </w:rPr>
              <w:t>Невыполнение в установленный срок законного решения или предписания</w:t>
            </w:r>
            <w:r w:rsidRPr="00190A98">
              <w:rPr>
                <w:bCs/>
                <w:spacing w:val="-5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федерального</w:t>
            </w:r>
            <w:r w:rsidRPr="00190A98">
              <w:rPr>
                <w:bCs/>
                <w:spacing w:val="-2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органа</w:t>
            </w:r>
            <w:r w:rsidRPr="00190A98">
              <w:rPr>
                <w:bCs/>
                <w:spacing w:val="40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исполнительной</w:t>
            </w:r>
            <w:r w:rsidRPr="00190A98">
              <w:rPr>
                <w:bCs/>
                <w:spacing w:val="-6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власти,</w:t>
            </w:r>
            <w:r w:rsidRPr="00190A98">
              <w:rPr>
                <w:bCs/>
                <w:spacing w:val="-5"/>
                <w:sz w:val="20"/>
              </w:rPr>
              <w:t xml:space="preserve"> </w:t>
            </w:r>
            <w:r w:rsidR="00190A98">
              <w:rPr>
                <w:bCs/>
                <w:spacing w:val="-5"/>
                <w:sz w:val="20"/>
              </w:rPr>
              <w:t xml:space="preserve">      </w:t>
            </w:r>
            <w:r w:rsidRPr="00190A98">
              <w:rPr>
                <w:bCs/>
                <w:sz w:val="20"/>
              </w:rPr>
              <w:t>уполномоченного</w:t>
            </w:r>
            <w:r w:rsidRPr="00190A98">
              <w:rPr>
                <w:bCs/>
                <w:spacing w:val="-5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на</w:t>
            </w:r>
            <w:r w:rsidRPr="00190A98">
              <w:rPr>
                <w:bCs/>
                <w:spacing w:val="-6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осуществление</w:t>
            </w:r>
            <w:r w:rsidRPr="00190A98">
              <w:rPr>
                <w:bCs/>
                <w:spacing w:val="-4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контроля</w:t>
            </w:r>
            <w:r w:rsidRPr="00190A98">
              <w:rPr>
                <w:bCs/>
                <w:spacing w:val="-4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в</w:t>
            </w:r>
            <w:r w:rsidRPr="00190A98">
              <w:rPr>
                <w:bCs/>
                <w:spacing w:val="-7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сфере</w:t>
            </w:r>
            <w:r w:rsidRPr="00190A98">
              <w:rPr>
                <w:bCs/>
                <w:spacing w:val="-5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закупок</w:t>
            </w:r>
            <w:r w:rsidRPr="00190A98">
              <w:rPr>
                <w:bCs/>
                <w:spacing w:val="-6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товаров, работ, услуг отдельными видами юридических лиц, либо его территориального органа об</w:t>
            </w:r>
            <w:r w:rsidRPr="00190A98">
              <w:rPr>
                <w:bCs/>
                <w:spacing w:val="40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устранении нарушений законодательства</w:t>
            </w:r>
            <w:r w:rsidRPr="00190A98">
              <w:rPr>
                <w:bCs/>
                <w:spacing w:val="-5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РФ</w:t>
            </w:r>
            <w:r w:rsidRPr="00190A98">
              <w:rPr>
                <w:bCs/>
                <w:spacing w:val="-4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в</w:t>
            </w:r>
            <w:r w:rsidRPr="00190A98">
              <w:rPr>
                <w:bCs/>
                <w:spacing w:val="-6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сфере</w:t>
            </w:r>
            <w:r w:rsidRPr="00190A98">
              <w:rPr>
                <w:bCs/>
                <w:spacing w:val="-4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закупок</w:t>
            </w:r>
            <w:r w:rsidRPr="00190A98">
              <w:rPr>
                <w:bCs/>
                <w:spacing w:val="-5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товаров,</w:t>
            </w:r>
            <w:r w:rsidRPr="00190A98">
              <w:rPr>
                <w:bCs/>
                <w:spacing w:val="-4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работ,</w:t>
            </w:r>
            <w:r w:rsidRPr="00190A98">
              <w:rPr>
                <w:bCs/>
                <w:spacing w:val="-4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услуг</w:t>
            </w:r>
            <w:r w:rsidRPr="00190A98">
              <w:rPr>
                <w:bCs/>
                <w:spacing w:val="-5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отдельными</w:t>
            </w:r>
            <w:r w:rsidRPr="00190A98">
              <w:rPr>
                <w:bCs/>
                <w:spacing w:val="-6"/>
                <w:sz w:val="20"/>
              </w:rPr>
              <w:t xml:space="preserve"> </w:t>
            </w:r>
            <w:r w:rsidRPr="00190A98">
              <w:rPr>
                <w:bCs/>
                <w:sz w:val="20"/>
              </w:rPr>
              <w:t>видами</w:t>
            </w:r>
          </w:p>
          <w:p w:rsidR="00CF111B" w:rsidRDefault="00957EE8" w:rsidP="00190A98">
            <w:pPr>
              <w:pStyle w:val="TableParagraph"/>
              <w:spacing w:line="215" w:lineRule="exact"/>
              <w:ind w:left="107"/>
              <w:jc w:val="both"/>
              <w:rPr>
                <w:sz w:val="20"/>
              </w:rPr>
            </w:pPr>
            <w:r w:rsidRPr="00190A98">
              <w:rPr>
                <w:bCs/>
                <w:sz w:val="20"/>
              </w:rPr>
              <w:t>юридических</w:t>
            </w:r>
            <w:r w:rsidRPr="00190A98">
              <w:rPr>
                <w:bCs/>
                <w:spacing w:val="-13"/>
                <w:sz w:val="20"/>
              </w:rPr>
              <w:t xml:space="preserve"> </w:t>
            </w:r>
            <w:r w:rsidRPr="00190A98">
              <w:rPr>
                <w:bCs/>
                <w:spacing w:val="-5"/>
                <w:sz w:val="20"/>
              </w:rPr>
              <w:t>лиц</w:t>
            </w:r>
          </w:p>
        </w:tc>
        <w:tc>
          <w:tcPr>
            <w:tcW w:w="1983" w:type="dxa"/>
          </w:tcPr>
          <w:p w:rsidR="00CF111B" w:rsidRDefault="00CF111B">
            <w:pPr>
              <w:pStyle w:val="TableParagraph"/>
              <w:spacing w:before="58"/>
              <w:ind w:left="0"/>
              <w:rPr>
                <w:sz w:val="20"/>
              </w:rPr>
            </w:pPr>
          </w:p>
          <w:p w:rsidR="00CF111B" w:rsidRDefault="00957EE8">
            <w:pPr>
              <w:pStyle w:val="TableParagraph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ДЛ</w:t>
            </w:r>
          </w:p>
        </w:tc>
        <w:tc>
          <w:tcPr>
            <w:tcW w:w="1419" w:type="dxa"/>
          </w:tcPr>
          <w:p w:rsidR="00CF111B" w:rsidRDefault="00957EE8">
            <w:pPr>
              <w:pStyle w:val="TableParagraph"/>
              <w:spacing w:before="173"/>
              <w:ind w:left="189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  <w:p w:rsidR="00CF111B" w:rsidRDefault="00957EE8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руб.</w:t>
            </w:r>
          </w:p>
        </w:tc>
        <w:tc>
          <w:tcPr>
            <w:tcW w:w="1986" w:type="dxa"/>
            <w:vMerge w:val="restart"/>
          </w:tcPr>
          <w:p w:rsidR="00CF111B" w:rsidRDefault="00CF111B">
            <w:pPr>
              <w:pStyle w:val="TableParagraph"/>
              <w:spacing w:before="118"/>
              <w:ind w:left="0"/>
              <w:rPr>
                <w:sz w:val="20"/>
              </w:rPr>
            </w:pPr>
          </w:p>
          <w:p w:rsidR="00CF111B" w:rsidRDefault="00190A98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1 год со дня               совершения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административного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правонару</w:t>
            </w:r>
            <w:r>
              <w:rPr>
                <w:spacing w:val="-4"/>
                <w:sz w:val="20"/>
              </w:rPr>
              <w:t>шения</w:t>
            </w:r>
          </w:p>
        </w:tc>
        <w:tc>
          <w:tcPr>
            <w:tcW w:w="2693" w:type="dxa"/>
            <w:vMerge w:val="restart"/>
          </w:tcPr>
          <w:p w:rsidR="00CF111B" w:rsidRDefault="00957EE8">
            <w:pPr>
              <w:pStyle w:val="TableParagraph"/>
              <w:ind w:left="195" w:right="192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Невыполнение в </w:t>
            </w:r>
            <w:r w:rsidR="00190A98">
              <w:rPr>
                <w:sz w:val="20"/>
              </w:rPr>
              <w:t xml:space="preserve">         </w:t>
            </w:r>
            <w:r>
              <w:rPr>
                <w:sz w:val="20"/>
              </w:rPr>
              <w:t>установленный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законного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решени</w:t>
            </w:r>
            <w:r w:rsidR="00EA527F">
              <w:rPr>
                <w:sz w:val="20"/>
              </w:rPr>
              <w:t xml:space="preserve">я </w:t>
            </w:r>
            <w:r>
              <w:rPr>
                <w:sz w:val="20"/>
              </w:rPr>
              <w:t>или предписания</w:t>
            </w:r>
          </w:p>
        </w:tc>
      </w:tr>
      <w:tr w:rsidR="00CF111B">
        <w:trPr>
          <w:trHeight w:val="801"/>
        </w:trPr>
        <w:tc>
          <w:tcPr>
            <w:tcW w:w="1385" w:type="dxa"/>
            <w:vMerge/>
            <w:tcBorders>
              <w:top w:val="nil"/>
            </w:tcBorders>
          </w:tcPr>
          <w:p w:rsidR="00CF111B" w:rsidRDefault="00CF111B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  <w:vMerge/>
            <w:tcBorders>
              <w:top w:val="nil"/>
            </w:tcBorders>
          </w:tcPr>
          <w:p w:rsidR="00CF111B" w:rsidRDefault="00CF111B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CF111B" w:rsidRDefault="00CF111B">
            <w:pPr>
              <w:pStyle w:val="TableParagraph"/>
              <w:spacing w:before="55"/>
              <w:ind w:left="0"/>
              <w:rPr>
                <w:sz w:val="20"/>
              </w:rPr>
            </w:pPr>
          </w:p>
          <w:p w:rsidR="00CF111B" w:rsidRDefault="00957EE8">
            <w:pPr>
              <w:pStyle w:val="TableParagraph"/>
              <w:spacing w:before="1"/>
              <w:ind w:righ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ЮЛ</w:t>
            </w:r>
          </w:p>
        </w:tc>
        <w:tc>
          <w:tcPr>
            <w:tcW w:w="1419" w:type="dxa"/>
          </w:tcPr>
          <w:p w:rsidR="00CF111B" w:rsidRDefault="00957EE8">
            <w:pPr>
              <w:pStyle w:val="TableParagraph"/>
              <w:spacing w:before="170"/>
              <w:ind w:left="139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000 </w:t>
            </w:r>
            <w:r>
              <w:rPr>
                <w:spacing w:val="-5"/>
                <w:sz w:val="20"/>
              </w:rPr>
              <w:t>до</w:t>
            </w:r>
          </w:p>
          <w:p w:rsidR="00CF111B" w:rsidRDefault="00957EE8">
            <w:pPr>
              <w:pStyle w:val="TableParagraph"/>
              <w:spacing w:before="1"/>
              <w:ind w:left="184"/>
              <w:rPr>
                <w:sz w:val="20"/>
              </w:rPr>
            </w:pPr>
            <w:r>
              <w:rPr>
                <w:sz w:val="20"/>
              </w:rPr>
              <w:t>500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руб.</w:t>
            </w:r>
          </w:p>
        </w:tc>
        <w:tc>
          <w:tcPr>
            <w:tcW w:w="1986" w:type="dxa"/>
            <w:vMerge/>
            <w:tcBorders>
              <w:top w:val="nil"/>
            </w:tcBorders>
          </w:tcPr>
          <w:p w:rsidR="00CF111B" w:rsidRDefault="00CF111B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CF111B" w:rsidRDefault="00CF111B">
            <w:pPr>
              <w:rPr>
                <w:sz w:val="2"/>
                <w:szCs w:val="2"/>
              </w:rPr>
            </w:pPr>
          </w:p>
        </w:tc>
      </w:tr>
      <w:tr w:rsidR="00CF111B">
        <w:trPr>
          <w:trHeight w:val="552"/>
        </w:trPr>
        <w:tc>
          <w:tcPr>
            <w:tcW w:w="15421" w:type="dxa"/>
            <w:gridSpan w:val="6"/>
            <w:shd w:val="clear" w:color="auto" w:fill="DBE4F0"/>
          </w:tcPr>
          <w:p w:rsidR="00CF111B" w:rsidRDefault="00957EE8" w:rsidP="00EA527F">
            <w:pPr>
              <w:pStyle w:val="TableParagraph"/>
              <w:spacing w:line="276" w:lineRule="exact"/>
              <w:ind w:left="674" w:right="196" w:hanging="4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Непредставление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ходатайств,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уведомлений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(заявлений),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(информации)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антимонопольный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4"/>
                <w:sz w:val="24"/>
              </w:rPr>
              <w:t xml:space="preserve"> </w:t>
            </w:r>
            <w:r w:rsidR="00EA527F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территориальные органы, органы регулирования естественных монополий или органы, уполномоченные в области экспортного контроля</w:t>
            </w:r>
          </w:p>
        </w:tc>
      </w:tr>
      <w:tr w:rsidR="00CF111B">
        <w:trPr>
          <w:trHeight w:val="532"/>
        </w:trPr>
        <w:tc>
          <w:tcPr>
            <w:tcW w:w="1385" w:type="dxa"/>
            <w:vMerge w:val="restart"/>
          </w:tcPr>
          <w:p w:rsidR="00CF111B" w:rsidRDefault="00957EE8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>ч.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19.8</w:t>
            </w:r>
          </w:p>
        </w:tc>
        <w:tc>
          <w:tcPr>
            <w:tcW w:w="5955" w:type="dxa"/>
            <w:vMerge w:val="restart"/>
          </w:tcPr>
          <w:p w:rsidR="00CF111B" w:rsidRPr="0029217A" w:rsidRDefault="00957EE8" w:rsidP="0029217A">
            <w:pPr>
              <w:pStyle w:val="TableParagraph"/>
              <w:ind w:left="107" w:right="97"/>
              <w:jc w:val="both"/>
              <w:rPr>
                <w:bCs/>
                <w:sz w:val="20"/>
              </w:rPr>
            </w:pPr>
            <w:r w:rsidRPr="00EA527F">
              <w:rPr>
                <w:bCs/>
                <w:sz w:val="20"/>
              </w:rPr>
              <w:t xml:space="preserve">Непредставление или несвоевременное представление в </w:t>
            </w:r>
            <w:r w:rsidR="00EA527F">
              <w:rPr>
                <w:bCs/>
                <w:sz w:val="20"/>
              </w:rPr>
              <w:t xml:space="preserve">          </w:t>
            </w:r>
            <w:r w:rsidRPr="00EA527F">
              <w:rPr>
                <w:bCs/>
                <w:sz w:val="20"/>
              </w:rPr>
              <w:t>федеральный антимонопольный орган, его</w:t>
            </w:r>
            <w:r w:rsidRPr="00EA527F">
              <w:rPr>
                <w:bCs/>
                <w:spacing w:val="40"/>
                <w:sz w:val="20"/>
              </w:rPr>
              <w:t xml:space="preserve"> </w:t>
            </w:r>
            <w:r w:rsidRPr="00EA527F">
              <w:rPr>
                <w:bCs/>
                <w:sz w:val="20"/>
              </w:rPr>
              <w:t>территориальный</w:t>
            </w:r>
            <w:r w:rsidRPr="00EA527F">
              <w:rPr>
                <w:bCs/>
                <w:spacing w:val="40"/>
                <w:sz w:val="20"/>
              </w:rPr>
              <w:t xml:space="preserve"> </w:t>
            </w:r>
            <w:r w:rsidRPr="00EA527F">
              <w:rPr>
                <w:bCs/>
                <w:sz w:val="20"/>
              </w:rPr>
              <w:t>орган сведений (информации),</w:t>
            </w:r>
            <w:r w:rsidRPr="00EA527F">
              <w:rPr>
                <w:bCs/>
                <w:spacing w:val="-2"/>
                <w:sz w:val="20"/>
              </w:rPr>
              <w:t xml:space="preserve"> </w:t>
            </w:r>
            <w:r w:rsidRPr="00EA527F">
              <w:rPr>
                <w:bCs/>
                <w:sz w:val="20"/>
              </w:rPr>
              <w:t>предусмотренных</w:t>
            </w:r>
            <w:r w:rsidRPr="00EA527F">
              <w:rPr>
                <w:bCs/>
                <w:spacing w:val="40"/>
                <w:sz w:val="20"/>
              </w:rPr>
              <w:t xml:space="preserve"> </w:t>
            </w:r>
            <w:r w:rsidRPr="00EA527F">
              <w:rPr>
                <w:bCs/>
                <w:sz w:val="20"/>
              </w:rPr>
              <w:t>антимонопольным</w:t>
            </w:r>
            <w:r w:rsidRPr="00EA527F">
              <w:rPr>
                <w:bCs/>
                <w:spacing w:val="-1"/>
                <w:sz w:val="20"/>
              </w:rPr>
              <w:t xml:space="preserve"> </w:t>
            </w:r>
            <w:r w:rsidRPr="00EA527F">
              <w:rPr>
                <w:bCs/>
                <w:sz w:val="20"/>
              </w:rPr>
              <w:t>законодательством</w:t>
            </w:r>
            <w:r w:rsidRPr="00EA527F">
              <w:rPr>
                <w:bCs/>
                <w:spacing w:val="-13"/>
                <w:sz w:val="20"/>
              </w:rPr>
              <w:t xml:space="preserve"> </w:t>
            </w:r>
            <w:r w:rsidRPr="00EA527F">
              <w:rPr>
                <w:bCs/>
                <w:sz w:val="20"/>
              </w:rPr>
              <w:t>Российской</w:t>
            </w:r>
            <w:r w:rsidRPr="00EA527F">
              <w:rPr>
                <w:bCs/>
                <w:spacing w:val="-12"/>
                <w:sz w:val="20"/>
              </w:rPr>
              <w:t xml:space="preserve"> </w:t>
            </w:r>
            <w:r w:rsidRPr="00EA527F">
              <w:rPr>
                <w:bCs/>
                <w:sz w:val="20"/>
              </w:rPr>
              <w:t>Федерации,</w:t>
            </w:r>
            <w:r w:rsidRPr="00EA527F">
              <w:rPr>
                <w:bCs/>
                <w:spacing w:val="-13"/>
                <w:sz w:val="20"/>
              </w:rPr>
              <w:t xml:space="preserve"> </w:t>
            </w:r>
            <w:r w:rsidRPr="00EA527F">
              <w:rPr>
                <w:bCs/>
                <w:sz w:val="20"/>
              </w:rPr>
              <w:t>в</w:t>
            </w:r>
            <w:r w:rsidRPr="00EA527F">
              <w:rPr>
                <w:bCs/>
                <w:spacing w:val="-12"/>
                <w:sz w:val="20"/>
              </w:rPr>
              <w:t xml:space="preserve"> </w:t>
            </w:r>
            <w:r w:rsidRPr="00EA527F">
              <w:rPr>
                <w:bCs/>
                <w:sz w:val="20"/>
              </w:rPr>
              <w:t>том</w:t>
            </w:r>
            <w:r w:rsidRPr="00EA527F">
              <w:rPr>
                <w:bCs/>
                <w:spacing w:val="-13"/>
                <w:sz w:val="20"/>
              </w:rPr>
              <w:t xml:space="preserve"> </w:t>
            </w:r>
            <w:r w:rsidRPr="00EA527F">
              <w:rPr>
                <w:bCs/>
                <w:sz w:val="20"/>
              </w:rPr>
              <w:t>числе</w:t>
            </w:r>
            <w:r w:rsidRPr="00EA527F">
              <w:rPr>
                <w:bCs/>
                <w:spacing w:val="-12"/>
                <w:sz w:val="20"/>
              </w:rPr>
              <w:t xml:space="preserve"> </w:t>
            </w:r>
            <w:r w:rsidRPr="00EA527F">
              <w:rPr>
                <w:bCs/>
                <w:sz w:val="20"/>
              </w:rPr>
              <w:t>непредставление сведений (информации) по требованию указанных органов,</w:t>
            </w:r>
            <w:r w:rsidRPr="00EA527F">
              <w:rPr>
                <w:bCs/>
                <w:spacing w:val="-8"/>
                <w:sz w:val="20"/>
              </w:rPr>
              <w:t xml:space="preserve"> </w:t>
            </w:r>
            <w:r w:rsidRPr="00EA527F">
              <w:rPr>
                <w:bCs/>
                <w:sz w:val="20"/>
              </w:rPr>
              <w:t>а</w:t>
            </w:r>
            <w:r w:rsidRPr="00EA527F">
              <w:rPr>
                <w:bCs/>
                <w:spacing w:val="-6"/>
                <w:sz w:val="20"/>
              </w:rPr>
              <w:t xml:space="preserve"> </w:t>
            </w:r>
            <w:r w:rsidRPr="00EA527F">
              <w:rPr>
                <w:bCs/>
                <w:sz w:val="20"/>
              </w:rPr>
              <w:t>равно</w:t>
            </w:r>
            <w:r w:rsidRPr="00EA527F">
              <w:rPr>
                <w:bCs/>
                <w:spacing w:val="-6"/>
                <w:sz w:val="20"/>
              </w:rPr>
              <w:t xml:space="preserve"> </w:t>
            </w:r>
            <w:r w:rsidRPr="00EA527F">
              <w:rPr>
                <w:bCs/>
                <w:sz w:val="20"/>
              </w:rPr>
              <w:t>представление</w:t>
            </w:r>
            <w:r w:rsidRPr="00EA527F">
              <w:rPr>
                <w:bCs/>
                <w:spacing w:val="-5"/>
                <w:sz w:val="20"/>
              </w:rPr>
              <w:t xml:space="preserve"> </w:t>
            </w:r>
            <w:r w:rsidRPr="00EA527F">
              <w:rPr>
                <w:bCs/>
                <w:sz w:val="20"/>
              </w:rPr>
              <w:t>в</w:t>
            </w:r>
            <w:r w:rsidRPr="00EA527F">
              <w:rPr>
                <w:bCs/>
                <w:spacing w:val="-7"/>
                <w:sz w:val="20"/>
              </w:rPr>
              <w:t xml:space="preserve"> </w:t>
            </w:r>
            <w:r w:rsidRPr="00EA527F">
              <w:rPr>
                <w:bCs/>
                <w:sz w:val="20"/>
              </w:rPr>
              <w:t>федеральный</w:t>
            </w:r>
            <w:r w:rsidRPr="00EA527F">
              <w:rPr>
                <w:bCs/>
                <w:spacing w:val="-8"/>
                <w:sz w:val="20"/>
              </w:rPr>
              <w:t xml:space="preserve"> </w:t>
            </w:r>
            <w:r w:rsidRPr="00EA527F">
              <w:rPr>
                <w:bCs/>
                <w:sz w:val="20"/>
              </w:rPr>
              <w:t>антимонопольный</w:t>
            </w:r>
            <w:r w:rsidRPr="00EA527F">
              <w:rPr>
                <w:bCs/>
                <w:spacing w:val="-7"/>
                <w:sz w:val="20"/>
              </w:rPr>
              <w:t xml:space="preserve"> </w:t>
            </w:r>
            <w:r w:rsidRPr="00EA527F">
              <w:rPr>
                <w:bCs/>
                <w:spacing w:val="-5"/>
                <w:sz w:val="20"/>
              </w:rPr>
              <w:t>ор</w:t>
            </w:r>
            <w:r w:rsidRPr="00EA527F">
              <w:rPr>
                <w:bCs/>
                <w:sz w:val="20"/>
              </w:rPr>
              <w:t>ган, его территориальный орган заведомо недостоверных сведений (информации)</w:t>
            </w:r>
          </w:p>
        </w:tc>
        <w:tc>
          <w:tcPr>
            <w:tcW w:w="1983" w:type="dxa"/>
          </w:tcPr>
          <w:p w:rsidR="00CF111B" w:rsidRDefault="00957EE8">
            <w:pPr>
              <w:pStyle w:val="TableParagraph"/>
              <w:spacing w:before="151"/>
              <w:ind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ФЛ</w:t>
            </w:r>
          </w:p>
        </w:tc>
        <w:tc>
          <w:tcPr>
            <w:tcW w:w="1419" w:type="dxa"/>
          </w:tcPr>
          <w:p w:rsidR="00CF111B" w:rsidRDefault="00957EE8">
            <w:pPr>
              <w:pStyle w:val="TableParagraph"/>
              <w:spacing w:before="36"/>
              <w:ind w:left="239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500 </w:t>
            </w:r>
            <w:r>
              <w:rPr>
                <w:spacing w:val="-5"/>
                <w:sz w:val="20"/>
              </w:rPr>
              <w:t>до</w:t>
            </w:r>
          </w:p>
          <w:p w:rsidR="00CF111B" w:rsidRDefault="00957EE8">
            <w:pPr>
              <w:pStyle w:val="TableParagraph"/>
              <w:ind w:left="285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руб.</w:t>
            </w:r>
          </w:p>
        </w:tc>
        <w:tc>
          <w:tcPr>
            <w:tcW w:w="1986" w:type="dxa"/>
            <w:vMerge w:val="restart"/>
          </w:tcPr>
          <w:p w:rsidR="00CF111B" w:rsidRDefault="00CF111B">
            <w:pPr>
              <w:pStyle w:val="TableParagraph"/>
              <w:spacing w:before="96"/>
              <w:ind w:left="0"/>
              <w:rPr>
                <w:sz w:val="20"/>
              </w:rPr>
            </w:pPr>
          </w:p>
          <w:p w:rsidR="00CF111B" w:rsidRDefault="0029217A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1 год со дня               совершения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административного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правонару</w:t>
            </w:r>
            <w:r>
              <w:rPr>
                <w:spacing w:val="-4"/>
                <w:sz w:val="20"/>
              </w:rPr>
              <w:t>шения</w:t>
            </w:r>
          </w:p>
        </w:tc>
        <w:tc>
          <w:tcPr>
            <w:tcW w:w="2693" w:type="dxa"/>
            <w:vMerge w:val="restart"/>
          </w:tcPr>
          <w:p w:rsidR="00CF111B" w:rsidRDefault="00957EE8">
            <w:pPr>
              <w:pStyle w:val="TableParagraph"/>
              <w:ind w:left="42" w:right="4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Непредставление или </w:t>
            </w:r>
            <w:r w:rsidR="0029217A">
              <w:rPr>
                <w:sz w:val="20"/>
              </w:rPr>
              <w:t xml:space="preserve">         </w:t>
            </w:r>
            <w:r>
              <w:rPr>
                <w:sz w:val="20"/>
              </w:rPr>
              <w:t xml:space="preserve">несвоевременное </w:t>
            </w:r>
            <w:r w:rsidR="0029217A">
              <w:rPr>
                <w:sz w:val="20"/>
              </w:rPr>
              <w:t xml:space="preserve">        </w:t>
            </w:r>
            <w:r>
              <w:rPr>
                <w:sz w:val="20"/>
              </w:rPr>
              <w:t>представление сведений в уполномоченный орган, предоставление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заведомо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ложных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сведе</w:t>
            </w:r>
            <w:r>
              <w:rPr>
                <w:spacing w:val="-4"/>
                <w:sz w:val="20"/>
              </w:rPr>
              <w:t>ний</w:t>
            </w:r>
          </w:p>
        </w:tc>
      </w:tr>
      <w:tr w:rsidR="00CF111B">
        <w:trPr>
          <w:trHeight w:val="565"/>
        </w:trPr>
        <w:tc>
          <w:tcPr>
            <w:tcW w:w="1385" w:type="dxa"/>
            <w:vMerge/>
            <w:tcBorders>
              <w:top w:val="nil"/>
            </w:tcBorders>
          </w:tcPr>
          <w:p w:rsidR="00CF111B" w:rsidRDefault="00CF111B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  <w:vMerge/>
            <w:tcBorders>
              <w:top w:val="nil"/>
            </w:tcBorders>
          </w:tcPr>
          <w:p w:rsidR="00CF111B" w:rsidRDefault="00CF111B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CF111B" w:rsidRDefault="00957EE8">
            <w:pPr>
              <w:pStyle w:val="TableParagraph"/>
              <w:spacing w:before="16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ДЛ</w:t>
            </w:r>
          </w:p>
        </w:tc>
        <w:tc>
          <w:tcPr>
            <w:tcW w:w="1419" w:type="dxa"/>
          </w:tcPr>
          <w:p w:rsidR="00CF111B" w:rsidRDefault="00957EE8">
            <w:pPr>
              <w:pStyle w:val="TableParagraph"/>
              <w:spacing w:before="53"/>
              <w:ind w:left="189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  <w:p w:rsidR="00CF111B" w:rsidRDefault="00957EE8">
            <w:pPr>
              <w:pStyle w:val="TableParagraph"/>
              <w:ind w:left="235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руб.</w:t>
            </w:r>
          </w:p>
        </w:tc>
        <w:tc>
          <w:tcPr>
            <w:tcW w:w="1986" w:type="dxa"/>
            <w:vMerge/>
            <w:tcBorders>
              <w:top w:val="nil"/>
            </w:tcBorders>
          </w:tcPr>
          <w:p w:rsidR="00CF111B" w:rsidRDefault="00CF111B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CF111B" w:rsidRDefault="00CF111B">
            <w:pPr>
              <w:rPr>
                <w:sz w:val="2"/>
                <w:szCs w:val="2"/>
              </w:rPr>
            </w:pPr>
          </w:p>
        </w:tc>
      </w:tr>
      <w:tr w:rsidR="00CF111B">
        <w:trPr>
          <w:trHeight w:val="722"/>
        </w:trPr>
        <w:tc>
          <w:tcPr>
            <w:tcW w:w="1385" w:type="dxa"/>
            <w:vMerge/>
            <w:tcBorders>
              <w:top w:val="nil"/>
            </w:tcBorders>
          </w:tcPr>
          <w:p w:rsidR="00CF111B" w:rsidRDefault="00CF111B">
            <w:pPr>
              <w:rPr>
                <w:sz w:val="2"/>
                <w:szCs w:val="2"/>
              </w:rPr>
            </w:pPr>
          </w:p>
        </w:tc>
        <w:tc>
          <w:tcPr>
            <w:tcW w:w="5955" w:type="dxa"/>
            <w:vMerge/>
            <w:tcBorders>
              <w:top w:val="nil"/>
            </w:tcBorders>
          </w:tcPr>
          <w:p w:rsidR="00CF111B" w:rsidRDefault="00CF111B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CF111B" w:rsidRDefault="00CF111B">
            <w:pPr>
              <w:pStyle w:val="TableParagraph"/>
              <w:spacing w:before="17"/>
              <w:ind w:left="0"/>
              <w:rPr>
                <w:sz w:val="20"/>
              </w:rPr>
            </w:pPr>
          </w:p>
          <w:p w:rsidR="00CF111B" w:rsidRDefault="00957EE8">
            <w:pPr>
              <w:pStyle w:val="TableParagraph"/>
              <w:ind w:righ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ЮЛ</w:t>
            </w:r>
          </w:p>
        </w:tc>
        <w:tc>
          <w:tcPr>
            <w:tcW w:w="1419" w:type="dxa"/>
          </w:tcPr>
          <w:p w:rsidR="00CF111B" w:rsidRDefault="00957EE8">
            <w:pPr>
              <w:pStyle w:val="TableParagraph"/>
              <w:spacing w:before="132"/>
              <w:ind w:left="189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до</w:t>
            </w:r>
          </w:p>
          <w:p w:rsidR="00CF111B" w:rsidRDefault="00957EE8">
            <w:pPr>
              <w:pStyle w:val="TableParagraph"/>
              <w:ind w:left="184"/>
              <w:rPr>
                <w:sz w:val="20"/>
              </w:rPr>
            </w:pPr>
            <w:r>
              <w:rPr>
                <w:sz w:val="20"/>
              </w:rPr>
              <w:t>500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руб.</w:t>
            </w:r>
          </w:p>
        </w:tc>
        <w:tc>
          <w:tcPr>
            <w:tcW w:w="1986" w:type="dxa"/>
            <w:vMerge/>
            <w:tcBorders>
              <w:top w:val="nil"/>
            </w:tcBorders>
          </w:tcPr>
          <w:p w:rsidR="00CF111B" w:rsidRDefault="00CF111B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CF111B" w:rsidRDefault="00CF111B">
            <w:pPr>
              <w:rPr>
                <w:sz w:val="2"/>
                <w:szCs w:val="2"/>
              </w:rPr>
            </w:pPr>
          </w:p>
        </w:tc>
      </w:tr>
    </w:tbl>
    <w:p w:rsidR="009F2438" w:rsidRDefault="009F2438"/>
    <w:sectPr w:rsidR="009F2438" w:rsidSect="00DE2D78">
      <w:type w:val="continuous"/>
      <w:pgSz w:w="16840" w:h="11910" w:orient="landscape"/>
      <w:pgMar w:top="680" w:right="141" w:bottom="280" w:left="99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EE8" w:rsidRDefault="00957EE8" w:rsidP="008A0BB3">
      <w:r>
        <w:separator/>
      </w:r>
    </w:p>
  </w:endnote>
  <w:endnote w:type="continuationSeparator" w:id="0">
    <w:p w:rsidR="00957EE8" w:rsidRDefault="00957EE8" w:rsidP="008A0B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EE8" w:rsidRPr="00223326" w:rsidRDefault="00957EE8" w:rsidP="00223326">
    <w:pPr>
      <w:jc w:val="center"/>
      <w:rPr>
        <w:color w:val="365F91" w:themeColor="accent1" w:themeShade="BF"/>
      </w:rPr>
    </w:pPr>
    <w:r w:rsidRPr="00223326">
      <w:rPr>
        <w:color w:val="365F91" w:themeColor="accent1" w:themeShade="BF"/>
      </w:rPr>
      <w:t>Служба регулирования контрактной системы в сфере закупок Республики Калмыкия</w:t>
    </w:r>
  </w:p>
  <w:p w:rsidR="00957EE8" w:rsidRDefault="00957EE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EE8" w:rsidRDefault="00957EE8" w:rsidP="008A0BB3">
      <w:r>
        <w:separator/>
      </w:r>
    </w:p>
  </w:footnote>
  <w:footnote w:type="continuationSeparator" w:id="0">
    <w:p w:rsidR="00957EE8" w:rsidRDefault="00957EE8" w:rsidP="008A0BB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F111B"/>
    <w:rsid w:val="00190A98"/>
    <w:rsid w:val="00223326"/>
    <w:rsid w:val="0029217A"/>
    <w:rsid w:val="00325C61"/>
    <w:rsid w:val="0064426B"/>
    <w:rsid w:val="00693D8B"/>
    <w:rsid w:val="007419A2"/>
    <w:rsid w:val="008A0BB3"/>
    <w:rsid w:val="00957EE8"/>
    <w:rsid w:val="009F2438"/>
    <w:rsid w:val="00BE191E"/>
    <w:rsid w:val="00CF111B"/>
    <w:rsid w:val="00DE2D78"/>
    <w:rsid w:val="00EA5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D7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DE2D78"/>
    <w:pPr>
      <w:spacing w:before="229"/>
      <w:ind w:right="85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E2D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E2D78"/>
    <w:pPr>
      <w:spacing w:before="5"/>
    </w:pPr>
    <w:rPr>
      <w:sz w:val="20"/>
      <w:szCs w:val="20"/>
    </w:rPr>
  </w:style>
  <w:style w:type="paragraph" w:styleId="a4">
    <w:name w:val="List Paragraph"/>
    <w:basedOn w:val="a"/>
    <w:uiPriority w:val="1"/>
    <w:qFormat/>
    <w:rsid w:val="00DE2D78"/>
  </w:style>
  <w:style w:type="paragraph" w:customStyle="1" w:styleId="TableParagraph">
    <w:name w:val="Table Paragraph"/>
    <w:basedOn w:val="a"/>
    <w:uiPriority w:val="1"/>
    <w:qFormat/>
    <w:rsid w:val="00DE2D78"/>
    <w:pPr>
      <w:ind w:left="13"/>
    </w:pPr>
  </w:style>
  <w:style w:type="paragraph" w:styleId="a5">
    <w:name w:val="header"/>
    <w:basedOn w:val="a"/>
    <w:link w:val="a6"/>
    <w:uiPriority w:val="99"/>
    <w:unhideWhenUsed/>
    <w:rsid w:val="008A0BB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A0BB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A0BB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A0BB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Ashpishka</dc:creator>
  <cp:lastModifiedBy>user1</cp:lastModifiedBy>
  <cp:revision>8</cp:revision>
  <dcterms:created xsi:type="dcterms:W3CDTF">2026-08-12T11:59:00Z</dcterms:created>
  <dcterms:modified xsi:type="dcterms:W3CDTF">2026-08-13T13:00:00Z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2026-04-22T00:00:00Z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2026-08-12T00:00:00Z</vt:filetime>
  </property>
  <property fmtid="{D5CDD505-2E9C-101B-9397-08002B2CF9AE}" pid="6" name="Producer">
    <vt:lpwstr>Microsoft® Word LTSC</vt:lpwstr>
  </property>
</Properties>
</file>